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708" w:rsidRDefault="00A01317">
      <w:pPr>
        <w:jc w:val="both"/>
        <w:rPr>
          <w:color w:val="000000"/>
        </w:rPr>
      </w:pPr>
      <w:r>
        <w:rPr>
          <w:noProof/>
          <w:color w:val="000000"/>
        </w:rPr>
        <w:drawing>
          <wp:inline distT="0" distB="0" distL="114300" distR="114300">
            <wp:extent cx="2431415" cy="637540"/>
            <wp:effectExtent l="0" t="0" r="0" b="0"/>
            <wp:docPr id="2" name="image1.png" descr="C:\Users\user\Downloads\Unicredit_CircoloVicenza_logo_vettoriale_ETS2023 (1).png"/>
            <wp:cNvGraphicFramePr/>
            <a:graphic xmlns:a="http://schemas.openxmlformats.org/drawingml/2006/main">
              <a:graphicData uri="http://schemas.openxmlformats.org/drawingml/2006/picture">
                <pic:pic xmlns:pic="http://schemas.openxmlformats.org/drawingml/2006/picture">
                  <pic:nvPicPr>
                    <pic:cNvPr id="2" name="image1.png" descr="C:\Users\user\Downloads\Unicredit_CircoloVicenza_logo_vettoriale_ETS2023 (1).png"/>
                    <pic:cNvPicPr preferRelativeResize="0"/>
                  </pic:nvPicPr>
                  <pic:blipFill>
                    <a:blip r:embed="rId7" cstate="print"/>
                    <a:srcRect/>
                    <a:stretch>
                      <a:fillRect/>
                    </a:stretch>
                  </pic:blipFill>
                  <pic:spPr>
                    <a:xfrm>
                      <a:off x="0" y="0"/>
                      <a:ext cx="2431415" cy="637540"/>
                    </a:xfrm>
                    <a:prstGeom prst="rect">
                      <a:avLst/>
                    </a:prstGeom>
                  </pic:spPr>
                </pic:pic>
              </a:graphicData>
            </a:graphic>
          </wp:inline>
        </w:drawing>
      </w:r>
    </w:p>
    <w:p w:rsidR="00C43708" w:rsidRDefault="00A01317">
      <w:pPr>
        <w:spacing w:line="276" w:lineRule="auto"/>
        <w:jc w:val="both"/>
        <w:rPr>
          <w:color w:val="000000"/>
        </w:rPr>
      </w:pPr>
      <w:r>
        <w:rPr>
          <w:color w:val="000000"/>
        </w:rPr>
        <w:t>_______________________________________________</w:t>
      </w:r>
    </w:p>
    <w:p w:rsidR="00C43708" w:rsidRDefault="00A01317">
      <w:pPr>
        <w:spacing w:line="276" w:lineRule="auto"/>
        <w:jc w:val="both"/>
        <w:rPr>
          <w:color w:val="000000"/>
          <w:u w:val="single"/>
        </w:rPr>
      </w:pPr>
      <w:r>
        <w:rPr>
          <w:color w:val="000000"/>
          <w:sz w:val="16"/>
          <w:szCs w:val="16"/>
        </w:rPr>
        <w:t xml:space="preserve">Contrà Lampertico, 16 -Vicenza                                  tel. 0444/506361   </w:t>
      </w:r>
    </w:p>
    <w:p w:rsidR="00C43708" w:rsidRDefault="00A01317">
      <w:pPr>
        <w:spacing w:line="276" w:lineRule="auto"/>
        <w:jc w:val="both"/>
        <w:rPr>
          <w:color w:val="000000"/>
          <w:sz w:val="16"/>
          <w:szCs w:val="16"/>
        </w:rPr>
      </w:pPr>
      <w:r>
        <w:rPr>
          <w:color w:val="000000"/>
          <w:sz w:val="16"/>
          <w:szCs w:val="16"/>
        </w:rPr>
        <w:t xml:space="preserve">circolovicenza.unicredit@gmail.com             circolovicenza.unicredit.it                        </w:t>
      </w:r>
      <w:r>
        <w:rPr>
          <w:color w:val="000000"/>
          <w:sz w:val="16"/>
          <w:szCs w:val="16"/>
        </w:rPr>
        <w:tab/>
      </w:r>
      <w:r>
        <w:rPr>
          <w:color w:val="000000"/>
          <w:sz w:val="16"/>
          <w:szCs w:val="16"/>
        </w:rPr>
        <w:tab/>
      </w:r>
      <w:r>
        <w:rPr>
          <w:color w:val="000000"/>
          <w:sz w:val="16"/>
          <w:szCs w:val="16"/>
        </w:rPr>
        <w:tab/>
      </w:r>
    </w:p>
    <w:p w:rsidR="00C43708" w:rsidRDefault="00A01317">
      <w:pPr>
        <w:spacing w:after="200" w:line="276" w:lineRule="auto"/>
        <w:jc w:val="both"/>
        <w:rPr>
          <w:color w:val="000080"/>
          <w:sz w:val="16"/>
          <w:szCs w:val="16"/>
          <w:u w:val="single"/>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rPr>
        <w:tab/>
      </w:r>
      <w:r>
        <w:rPr>
          <w:color w:val="000000"/>
        </w:rPr>
        <w:tab/>
      </w:r>
      <w:r>
        <w:rPr>
          <w:color w:val="000000"/>
        </w:rPr>
        <w:tab/>
        <w:t xml:space="preserve">                  </w:t>
      </w:r>
      <w:r>
        <w:rPr>
          <w:i/>
          <w:color w:val="000000"/>
          <w:sz w:val="22"/>
          <w:szCs w:val="22"/>
        </w:rPr>
        <w:t>CIRCOLARE N.</w:t>
      </w:r>
      <w:r w:rsidR="00090D2E">
        <w:rPr>
          <w:i/>
          <w:color w:val="000000"/>
          <w:sz w:val="22"/>
          <w:szCs w:val="22"/>
        </w:rPr>
        <w:t xml:space="preserve"> 4</w:t>
      </w:r>
      <w:r>
        <w:rPr>
          <w:i/>
          <w:color w:val="000000"/>
          <w:sz w:val="22"/>
          <w:szCs w:val="22"/>
        </w:rPr>
        <w:t xml:space="preserve"> </w:t>
      </w:r>
    </w:p>
    <w:p w:rsidR="00C43708" w:rsidRDefault="00C43708">
      <w:pPr>
        <w:spacing w:line="276" w:lineRule="auto"/>
        <w:jc w:val="both"/>
        <w:rPr>
          <w:rFonts w:ascii="Arial" w:eastAsia="Arial" w:hAnsi="Arial" w:cs="Arial"/>
          <w:b/>
          <w:u w:val="single"/>
        </w:rPr>
      </w:pPr>
    </w:p>
    <w:p w:rsidR="00C43708" w:rsidRDefault="00A01317">
      <w:pPr>
        <w:spacing w:line="276" w:lineRule="auto"/>
        <w:jc w:val="center"/>
        <w:rPr>
          <w:rFonts w:ascii="Arial" w:eastAsia="Arial" w:hAnsi="Arial" w:cs="Arial"/>
          <w:b/>
          <w:u w:val="single"/>
        </w:rPr>
      </w:pPr>
      <w:r>
        <w:rPr>
          <w:rFonts w:ascii="Arial" w:eastAsia="Arial" w:hAnsi="Arial" w:cs="Arial"/>
          <w:b/>
          <w:noProof/>
          <w:u w:val="single"/>
        </w:rPr>
        <w:drawing>
          <wp:inline distT="114300" distB="114300" distL="114300" distR="114300">
            <wp:extent cx="3551555" cy="22098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1" name="image2.png"/>
                    <pic:cNvPicPr preferRelativeResize="0"/>
                  </pic:nvPicPr>
                  <pic:blipFill>
                    <a:blip r:embed="rId8" cstate="print"/>
                    <a:srcRect/>
                    <a:stretch>
                      <a:fillRect/>
                    </a:stretch>
                  </pic:blipFill>
                  <pic:spPr>
                    <a:xfrm>
                      <a:off x="0" y="0"/>
                      <a:ext cx="3551873" cy="2209800"/>
                    </a:xfrm>
                    <a:prstGeom prst="rect">
                      <a:avLst/>
                    </a:prstGeom>
                  </pic:spPr>
                </pic:pic>
              </a:graphicData>
            </a:graphic>
          </wp:inline>
        </w:drawing>
      </w:r>
    </w:p>
    <w:p w:rsidR="00C43708" w:rsidRDefault="00C43708">
      <w:pPr>
        <w:spacing w:line="276" w:lineRule="auto"/>
        <w:jc w:val="center"/>
        <w:rPr>
          <w:rFonts w:ascii="Arial" w:eastAsia="Arial" w:hAnsi="Arial" w:cs="Arial"/>
          <w:b/>
          <w:u w:val="single"/>
        </w:rPr>
      </w:pPr>
    </w:p>
    <w:p w:rsidR="00C43708" w:rsidRDefault="00A01317">
      <w:pPr>
        <w:pStyle w:val="Titolo1"/>
        <w:keepNext w:val="0"/>
        <w:keepLines w:val="0"/>
        <w:shd w:val="clear" w:color="auto" w:fill="FFFFFF"/>
        <w:spacing w:before="0" w:line="276" w:lineRule="auto"/>
        <w:jc w:val="center"/>
        <w:rPr>
          <w:rFonts w:ascii="Arial" w:eastAsia="Arial" w:hAnsi="Arial" w:cs="Arial"/>
          <w:color w:val="212529"/>
          <w:sz w:val="46"/>
          <w:szCs w:val="46"/>
          <w:u w:val="single"/>
        </w:rPr>
      </w:pPr>
      <w:bookmarkStart w:id="0" w:name="_heading=h.nohcmzaej62g" w:colFirst="0" w:colLast="0"/>
      <w:r>
        <w:rPr>
          <w:rFonts w:ascii="Arial" w:eastAsia="Arial" w:hAnsi="Arial" w:cs="Arial"/>
          <w:color w:val="212529"/>
          <w:sz w:val="46"/>
          <w:szCs w:val="46"/>
          <w:u w:val="single"/>
        </w:rPr>
        <w:t>Caravaggio, Van Dyck, Sassolino</w:t>
      </w:r>
    </w:p>
    <w:bookmarkEnd w:id="0"/>
    <w:p w:rsidR="00C43708" w:rsidRDefault="00A01317">
      <w:pPr>
        <w:pStyle w:val="Titolo1"/>
        <w:keepNext w:val="0"/>
        <w:keepLines w:val="0"/>
        <w:shd w:val="clear" w:color="auto" w:fill="FFFFFF"/>
        <w:spacing w:before="0" w:line="276" w:lineRule="auto"/>
        <w:jc w:val="center"/>
        <w:rPr>
          <w:rFonts w:ascii="Arial" w:eastAsia="Arial" w:hAnsi="Arial" w:cs="Arial"/>
          <w:color w:val="212529"/>
          <w:sz w:val="33"/>
          <w:szCs w:val="33"/>
          <w:u w:val="single"/>
        </w:rPr>
      </w:pPr>
      <w:r>
        <w:rPr>
          <w:rFonts w:ascii="Arial" w:eastAsia="Arial" w:hAnsi="Arial" w:cs="Arial"/>
          <w:color w:val="212529"/>
          <w:sz w:val="33"/>
          <w:szCs w:val="33"/>
          <w:u w:val="single"/>
        </w:rPr>
        <w:t>Tre capolavori a Vicenza</w:t>
      </w:r>
    </w:p>
    <w:p w:rsidR="00C43708" w:rsidRDefault="00A01317">
      <w:pPr>
        <w:spacing w:line="276" w:lineRule="auto"/>
        <w:jc w:val="center"/>
        <w:rPr>
          <w:rFonts w:ascii="Arial" w:eastAsia="Arial" w:hAnsi="Arial" w:cs="Arial"/>
          <w:b/>
          <w:sz w:val="24"/>
          <w:szCs w:val="24"/>
          <w:u w:val="single"/>
        </w:rPr>
      </w:pPr>
      <w:r>
        <w:rPr>
          <w:rFonts w:ascii="Arial" w:eastAsia="Arial" w:hAnsi="Arial" w:cs="Arial"/>
          <w:b/>
          <w:sz w:val="24"/>
          <w:szCs w:val="24"/>
          <w:u w:val="single"/>
        </w:rPr>
        <w:t>Basilica Palladiana sabato 27 gennaio 2023 ore 11 e ore 15.30</w:t>
      </w:r>
    </w:p>
    <w:p w:rsidR="00C43708" w:rsidRDefault="00C43708">
      <w:pPr>
        <w:spacing w:line="276" w:lineRule="auto"/>
        <w:jc w:val="center"/>
        <w:rPr>
          <w:rFonts w:ascii="Arial" w:eastAsia="Arial" w:hAnsi="Arial" w:cs="Arial"/>
          <w:b/>
          <w:sz w:val="24"/>
          <w:szCs w:val="24"/>
          <w:u w:val="single"/>
        </w:rPr>
      </w:pPr>
    </w:p>
    <w:p w:rsidR="00C43708" w:rsidRDefault="00A01317">
      <w:pPr>
        <w:spacing w:line="276" w:lineRule="auto"/>
        <w:rPr>
          <w:rFonts w:ascii="Arial" w:eastAsia="Arial" w:hAnsi="Arial" w:cs="Arial"/>
        </w:rPr>
      </w:pPr>
      <w:r>
        <w:rPr>
          <w:rFonts w:ascii="Arial" w:eastAsia="Arial" w:hAnsi="Arial" w:cs="Arial"/>
        </w:rPr>
        <w:t>Cari soci,</w:t>
      </w:r>
    </w:p>
    <w:p w:rsidR="00C43708" w:rsidRDefault="00A01317">
      <w:pPr>
        <w:spacing w:line="276" w:lineRule="auto"/>
        <w:rPr>
          <w:rFonts w:ascii="Arial" w:eastAsia="Arial" w:hAnsi="Arial" w:cs="Arial"/>
          <w:color w:val="212529"/>
          <w:highlight w:val="white"/>
        </w:rPr>
      </w:pPr>
      <w:r>
        <w:rPr>
          <w:rFonts w:ascii="Arial" w:eastAsia="Arial" w:hAnsi="Arial" w:cs="Arial"/>
          <w:highlight w:val="white"/>
        </w:rPr>
        <w:t xml:space="preserve">la Basilica Palladiana di Vicenza ospita la mostra "Caravaggio Van Dyck Sassolino - Tre capolavori a Vicenza", ognuno espressione di un messaggio profondo: </w:t>
      </w:r>
      <w:r>
        <w:rPr>
          <w:rFonts w:ascii="Arial" w:eastAsia="Arial" w:hAnsi="Arial" w:cs="Arial"/>
          <w:b/>
          <w:highlight w:val="white"/>
        </w:rPr>
        <w:t xml:space="preserve">il </w:t>
      </w:r>
      <w:r>
        <w:rPr>
          <w:rFonts w:ascii="Arial" w:eastAsia="Arial" w:hAnsi="Arial" w:cs="Arial"/>
          <w:b/>
          <w:i/>
          <w:highlight w:val="white"/>
        </w:rPr>
        <w:t>San Gir</w:t>
      </w:r>
      <w:r>
        <w:rPr>
          <w:rFonts w:ascii="Arial" w:eastAsia="Arial" w:hAnsi="Arial" w:cs="Arial"/>
          <w:b/>
          <w:i/>
          <w:color w:val="212529"/>
          <w:highlight w:val="white"/>
        </w:rPr>
        <w:t>olamo</w:t>
      </w:r>
      <w:r>
        <w:rPr>
          <w:rFonts w:ascii="Arial" w:eastAsia="Arial" w:hAnsi="Arial" w:cs="Arial"/>
          <w:b/>
          <w:color w:val="212529"/>
          <w:highlight w:val="white"/>
        </w:rPr>
        <w:t xml:space="preserve"> di Michelangelo Merisi detto Caravaggio, </w:t>
      </w:r>
      <w:r>
        <w:rPr>
          <w:rFonts w:ascii="Arial" w:eastAsia="Arial" w:hAnsi="Arial" w:cs="Arial"/>
          <w:color w:val="212529"/>
          <w:highlight w:val="white"/>
        </w:rPr>
        <w:t xml:space="preserve">uno dei quadri più importanti al mondo, realizzato nel 1606 e custodito nella celebre Galleria Borghese a Roma, </w:t>
      </w:r>
      <w:r>
        <w:rPr>
          <w:rFonts w:ascii="Arial" w:eastAsia="Arial" w:hAnsi="Arial" w:cs="Arial"/>
          <w:b/>
          <w:i/>
          <w:color w:val="212529"/>
          <w:highlight w:val="white"/>
        </w:rPr>
        <w:t>Le quattro età dell’uomo</w:t>
      </w:r>
      <w:r>
        <w:rPr>
          <w:rFonts w:ascii="Arial" w:eastAsia="Arial" w:hAnsi="Arial" w:cs="Arial"/>
          <w:b/>
          <w:color w:val="212529"/>
          <w:highlight w:val="white"/>
        </w:rPr>
        <w:t xml:space="preserve"> di Antoon Van Dyck, </w:t>
      </w:r>
      <w:r>
        <w:rPr>
          <w:rFonts w:ascii="Arial" w:eastAsia="Arial" w:hAnsi="Arial" w:cs="Arial"/>
          <w:color w:val="212529"/>
          <w:highlight w:val="white"/>
        </w:rPr>
        <w:t xml:space="preserve">che racconta le stagioni dell’esistenza: l’infanzia, la maturità e la vecchiaia e un inedito lavoro dell’artista contemporaneo vicentino </w:t>
      </w:r>
      <w:r>
        <w:rPr>
          <w:rFonts w:ascii="Arial" w:eastAsia="Arial" w:hAnsi="Arial" w:cs="Arial"/>
          <w:b/>
          <w:color w:val="212529"/>
          <w:highlight w:val="white"/>
        </w:rPr>
        <w:t xml:space="preserve">Arcangelo Sassolino,  </w:t>
      </w:r>
      <w:r>
        <w:rPr>
          <w:rFonts w:ascii="Arial" w:eastAsia="Arial" w:hAnsi="Arial" w:cs="Arial"/>
          <w:b/>
          <w:i/>
          <w:color w:val="212529"/>
          <w:highlight w:val="white"/>
        </w:rPr>
        <w:t xml:space="preserve">No Memory Without Loss </w:t>
      </w:r>
      <w:r>
        <w:rPr>
          <w:rFonts w:ascii="Arial" w:eastAsia="Arial" w:hAnsi="Arial" w:cs="Arial"/>
          <w:color w:val="212529"/>
          <w:highlight w:val="white"/>
        </w:rPr>
        <w:t>, opera realizzata appositamente per l’evento.</w:t>
      </w:r>
    </w:p>
    <w:p w:rsidR="00C43708" w:rsidRDefault="00C43708">
      <w:pPr>
        <w:spacing w:line="276" w:lineRule="auto"/>
        <w:rPr>
          <w:rFonts w:ascii="Arial" w:eastAsia="Arial" w:hAnsi="Arial" w:cs="Arial"/>
          <w:color w:val="212529"/>
          <w:highlight w:val="white"/>
        </w:rPr>
      </w:pPr>
    </w:p>
    <w:p w:rsidR="00C43708" w:rsidRDefault="00A01317">
      <w:pPr>
        <w:spacing w:line="276" w:lineRule="auto"/>
        <w:rPr>
          <w:rFonts w:ascii="Arial" w:eastAsia="Arial" w:hAnsi="Arial" w:cs="Arial"/>
          <w:color w:val="212529"/>
          <w:highlight w:val="white"/>
        </w:rPr>
      </w:pPr>
      <w:r>
        <w:rPr>
          <w:rFonts w:ascii="Arial" w:eastAsia="Arial" w:hAnsi="Arial" w:cs="Arial"/>
          <w:color w:val="212529"/>
          <w:highlight w:val="white"/>
        </w:rPr>
        <w:t xml:space="preserve">Che ne dite di venirla a visitare con una guida d’eccezione? Patrizia Muroni che, oltre che ad accompagnarci nella lettura di questi tre capolavori nella dimensione misteriosa ed onirica del tempo, ci guiderà alla conoscenza della Basilica Palladiana, </w:t>
      </w:r>
      <w:r>
        <w:rPr>
          <w:rFonts w:ascii="Arial" w:eastAsia="Arial" w:hAnsi="Arial" w:cs="Arial"/>
          <w:highlight w:val="white"/>
        </w:rPr>
        <w:t>inserita dall’Unesco fra i patrimoni dell’umanità.</w:t>
      </w:r>
    </w:p>
    <w:p w:rsidR="00C43708" w:rsidRDefault="00C43708">
      <w:pPr>
        <w:spacing w:line="276" w:lineRule="auto"/>
        <w:rPr>
          <w:rFonts w:ascii="Arial" w:eastAsia="Arial" w:hAnsi="Arial" w:cs="Arial"/>
          <w:color w:val="212529"/>
          <w:highlight w:val="white"/>
        </w:rPr>
      </w:pPr>
    </w:p>
    <w:p w:rsidR="00C43708" w:rsidRDefault="00A01317">
      <w:pPr>
        <w:spacing w:line="276" w:lineRule="auto"/>
        <w:rPr>
          <w:rFonts w:ascii="Arial" w:eastAsia="Arial" w:hAnsi="Arial" w:cs="Arial"/>
          <w:b/>
          <w:color w:val="212529"/>
          <w:highlight w:val="white"/>
        </w:rPr>
      </w:pPr>
      <w:r>
        <w:rPr>
          <w:rFonts w:ascii="Arial" w:eastAsia="Arial" w:hAnsi="Arial" w:cs="Arial"/>
          <w:color w:val="212529"/>
          <w:highlight w:val="white"/>
        </w:rPr>
        <w:t xml:space="preserve">Quando? Il Circolo ha organizzato </w:t>
      </w:r>
      <w:r>
        <w:rPr>
          <w:rFonts w:ascii="Arial" w:eastAsia="Arial" w:hAnsi="Arial" w:cs="Arial"/>
          <w:b/>
          <w:color w:val="212529"/>
          <w:highlight w:val="white"/>
        </w:rPr>
        <w:t xml:space="preserve">2 gruppi </w:t>
      </w:r>
      <w:r>
        <w:rPr>
          <w:rFonts w:ascii="Arial" w:eastAsia="Arial" w:hAnsi="Arial" w:cs="Arial"/>
          <w:color w:val="212529"/>
          <w:highlight w:val="white"/>
        </w:rPr>
        <w:t xml:space="preserve">(max 25 persone ognuno) per </w:t>
      </w:r>
      <w:r>
        <w:rPr>
          <w:rFonts w:ascii="Arial" w:eastAsia="Arial" w:hAnsi="Arial" w:cs="Arial"/>
          <w:b/>
          <w:color w:val="212529"/>
          <w:highlight w:val="white"/>
        </w:rPr>
        <w:t>sabato 27/01/2023:</w:t>
      </w:r>
    </w:p>
    <w:p w:rsidR="00C43708" w:rsidRDefault="00A01317">
      <w:pPr>
        <w:spacing w:line="276" w:lineRule="auto"/>
        <w:rPr>
          <w:rFonts w:ascii="Arial" w:eastAsia="Arial" w:hAnsi="Arial" w:cs="Arial"/>
          <w:color w:val="212529"/>
          <w:highlight w:val="white"/>
        </w:rPr>
      </w:pPr>
      <w:r>
        <w:rPr>
          <w:rFonts w:ascii="Arial" w:eastAsia="Arial" w:hAnsi="Arial" w:cs="Arial"/>
          <w:b/>
          <w:color w:val="212529"/>
          <w:highlight w:val="white"/>
        </w:rPr>
        <w:t>il primo  alle ore 11</w:t>
      </w:r>
      <w:r>
        <w:rPr>
          <w:rFonts w:ascii="Arial" w:eastAsia="Arial" w:hAnsi="Arial" w:cs="Arial"/>
          <w:color w:val="212529"/>
          <w:highlight w:val="white"/>
        </w:rPr>
        <w:t xml:space="preserve"> ed il secondo </w:t>
      </w:r>
      <w:r>
        <w:rPr>
          <w:rFonts w:ascii="Arial" w:eastAsia="Arial" w:hAnsi="Arial" w:cs="Arial"/>
          <w:b/>
          <w:color w:val="212529"/>
          <w:highlight w:val="white"/>
        </w:rPr>
        <w:t>alle ore 15.30</w:t>
      </w:r>
      <w:r>
        <w:rPr>
          <w:rFonts w:ascii="Arial" w:eastAsia="Arial" w:hAnsi="Arial" w:cs="Arial"/>
          <w:color w:val="212529"/>
          <w:highlight w:val="white"/>
        </w:rPr>
        <w:t>. Durata un’ora circa.</w:t>
      </w:r>
    </w:p>
    <w:p w:rsidR="00C43708" w:rsidRDefault="00A01317">
      <w:pPr>
        <w:spacing w:line="276" w:lineRule="auto"/>
        <w:rPr>
          <w:rFonts w:ascii="Arial" w:eastAsia="Arial" w:hAnsi="Arial" w:cs="Arial"/>
          <w:color w:val="212529"/>
          <w:highlight w:val="white"/>
        </w:rPr>
      </w:pPr>
      <w:r>
        <w:rPr>
          <w:rFonts w:ascii="Arial" w:eastAsia="Arial" w:hAnsi="Arial" w:cs="Arial"/>
          <w:color w:val="212529"/>
          <w:highlight w:val="white"/>
        </w:rPr>
        <w:t xml:space="preserve">Costi? la partecipazione è </w:t>
      </w:r>
      <w:r>
        <w:rPr>
          <w:rFonts w:ascii="Arial" w:eastAsia="Arial" w:hAnsi="Arial" w:cs="Arial"/>
          <w:b/>
          <w:color w:val="212529"/>
          <w:highlight w:val="white"/>
        </w:rPr>
        <w:t>gratuita,</w:t>
      </w:r>
      <w:r>
        <w:rPr>
          <w:rFonts w:ascii="Arial" w:eastAsia="Arial" w:hAnsi="Arial" w:cs="Arial"/>
          <w:color w:val="212529"/>
          <w:highlight w:val="white"/>
        </w:rPr>
        <w:t xml:space="preserve"> grazie al contributo del Circolo, solo ed esclusivamente per i soci regolarmente iscritti.</w:t>
      </w:r>
    </w:p>
    <w:p w:rsidR="00C43708" w:rsidRDefault="00A01317">
      <w:pPr>
        <w:spacing w:line="276" w:lineRule="auto"/>
        <w:rPr>
          <w:rFonts w:ascii="Arial" w:eastAsia="Arial" w:hAnsi="Arial" w:cs="Arial"/>
          <w:b/>
          <w:color w:val="212529"/>
          <w:highlight w:val="white"/>
        </w:rPr>
      </w:pPr>
      <w:r>
        <w:rPr>
          <w:rFonts w:ascii="Arial" w:eastAsia="Arial" w:hAnsi="Arial" w:cs="Arial"/>
          <w:b/>
          <w:color w:val="212529"/>
          <w:highlight w:val="white"/>
        </w:rPr>
        <w:t xml:space="preserve">Iscrizione impegnativa entro lunedì 22/01/2023 </w:t>
      </w:r>
      <w:r>
        <w:rPr>
          <w:rFonts w:ascii="Arial" w:eastAsia="Arial" w:hAnsi="Arial" w:cs="Arial"/>
          <w:color w:val="212529"/>
          <w:highlight w:val="white"/>
        </w:rPr>
        <w:t>inviando il modulo di adesione compilato in calce</w:t>
      </w:r>
      <w:r>
        <w:rPr>
          <w:rFonts w:ascii="Arial" w:eastAsia="Arial" w:hAnsi="Arial" w:cs="Arial"/>
          <w:b/>
          <w:color w:val="212529"/>
          <w:highlight w:val="white"/>
        </w:rPr>
        <w:t xml:space="preserve"> </w:t>
      </w:r>
      <w:r>
        <w:rPr>
          <w:rFonts w:ascii="Arial" w:eastAsia="Arial" w:hAnsi="Arial" w:cs="Arial"/>
          <w:color w:val="212529"/>
          <w:highlight w:val="white"/>
        </w:rPr>
        <w:t>tramite mail  a</w:t>
      </w:r>
      <w:r>
        <w:rPr>
          <w:rFonts w:ascii="Arial" w:eastAsia="Arial" w:hAnsi="Arial" w:cs="Arial"/>
          <w:b/>
          <w:color w:val="212529"/>
          <w:highlight w:val="white"/>
        </w:rPr>
        <w:t xml:space="preserve"> circolovicenza.unicredit@gmail.com </w:t>
      </w:r>
      <w:r>
        <w:rPr>
          <w:rFonts w:ascii="Arial" w:eastAsia="Arial" w:hAnsi="Arial" w:cs="Arial"/>
          <w:color w:val="212529"/>
          <w:highlight w:val="white"/>
        </w:rPr>
        <w:t>e per conoscenza  a</w:t>
      </w:r>
      <w:r>
        <w:rPr>
          <w:rFonts w:ascii="Arial" w:eastAsia="Arial" w:hAnsi="Arial" w:cs="Arial"/>
          <w:b/>
          <w:color w:val="212529"/>
          <w:highlight w:val="white"/>
        </w:rPr>
        <w:t xml:space="preserve"> ale.pozzato07@gmail.com .</w:t>
      </w:r>
    </w:p>
    <w:p w:rsidR="00C43708" w:rsidRDefault="00C43708">
      <w:pPr>
        <w:spacing w:line="276" w:lineRule="auto"/>
        <w:rPr>
          <w:rFonts w:ascii="Arial" w:eastAsia="Arial" w:hAnsi="Arial" w:cs="Arial"/>
          <w:b/>
          <w:color w:val="212529"/>
          <w:highlight w:val="white"/>
        </w:rPr>
      </w:pPr>
    </w:p>
    <w:p w:rsidR="00C43708" w:rsidRDefault="00A01317">
      <w:pPr>
        <w:spacing w:after="200" w:line="276" w:lineRule="auto"/>
        <w:jc w:val="both"/>
        <w:rPr>
          <w:rFonts w:ascii="Arial" w:eastAsia="Arial" w:hAnsi="Arial" w:cs="Arial"/>
          <w:color w:val="000000"/>
          <w:sz w:val="18"/>
          <w:szCs w:val="18"/>
          <w:u w:val="single"/>
        </w:rPr>
      </w:pPr>
      <w:r>
        <w:rPr>
          <w:rFonts w:ascii="Arial" w:eastAsia="Arial" w:hAnsi="Arial" w:cs="Arial"/>
          <w:color w:val="000000"/>
          <w:sz w:val="18"/>
          <w:szCs w:val="18"/>
        </w:rPr>
        <w:t>Ref.</w:t>
      </w:r>
      <w:r>
        <w:rPr>
          <w:rFonts w:ascii="Arial" w:eastAsia="Arial" w:hAnsi="Arial" w:cs="Arial"/>
          <w:sz w:val="18"/>
          <w:szCs w:val="18"/>
        </w:rPr>
        <w:t>Alessandra Pozzato</w:t>
      </w:r>
      <w:r>
        <w:rPr>
          <w:rFonts w:ascii="Arial" w:eastAsia="Arial" w:hAnsi="Arial" w:cs="Arial"/>
          <w:color w:val="000000"/>
          <w:sz w:val="18"/>
          <w:szCs w:val="18"/>
        </w:rPr>
        <w:t xml:space="preserve"> cell. </w:t>
      </w:r>
      <w:r>
        <w:rPr>
          <w:rFonts w:ascii="Arial" w:eastAsia="Arial" w:hAnsi="Arial" w:cs="Arial"/>
          <w:sz w:val="18"/>
          <w:szCs w:val="18"/>
        </w:rPr>
        <w:t>3478893545</w:t>
      </w:r>
    </w:p>
    <w:p w:rsidR="00C43708" w:rsidRDefault="00A01317">
      <w:pPr>
        <w:spacing w:after="200" w:line="276" w:lineRule="auto"/>
        <w:jc w:val="both"/>
        <w:rPr>
          <w:rFonts w:ascii="Arial" w:eastAsia="Arial" w:hAnsi="Arial" w:cs="Arial"/>
          <w:color w:val="000000"/>
        </w:rPr>
      </w:pPr>
      <w:r>
        <w:rPr>
          <w:rFonts w:ascii="Arial" w:eastAsia="Arial" w:hAnsi="Arial" w:cs="Arial"/>
          <w:color w:val="000000"/>
        </w:rPr>
        <w:t>Vicenza, 10/01/2024</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Il Circolo</w:t>
      </w:r>
    </w:p>
    <w:p w:rsidR="00C43708" w:rsidRDefault="00A01317">
      <w:pPr>
        <w:spacing w:after="200" w:line="276" w:lineRule="auto"/>
        <w:jc w:val="center"/>
        <w:rPr>
          <w:rFonts w:ascii="Arial" w:eastAsia="Arial" w:hAnsi="Arial" w:cs="Arial"/>
        </w:rPr>
      </w:pPr>
      <w:r>
        <w:rPr>
          <w:rFonts w:ascii="Arial" w:eastAsia="Arial" w:hAnsi="Arial" w:cs="Arial"/>
        </w:rPr>
        <w:lastRenderedPageBreak/>
        <w:t>ISCRIZIONE IMPEGNATIVA CIRCOLARE N.</w:t>
      </w:r>
      <w:r w:rsidR="00A23A28">
        <w:rPr>
          <w:rFonts w:ascii="Arial" w:eastAsia="Arial" w:hAnsi="Arial" w:cs="Arial"/>
        </w:rPr>
        <w:t xml:space="preserve"> 4</w:t>
      </w:r>
    </w:p>
    <w:p w:rsidR="00C43708" w:rsidRDefault="00C43708">
      <w:pPr>
        <w:spacing w:after="200" w:line="276" w:lineRule="auto"/>
        <w:jc w:val="center"/>
        <w:rPr>
          <w:rFonts w:ascii="Arial" w:eastAsia="Arial" w:hAnsi="Arial" w:cs="Arial"/>
        </w:rPr>
      </w:pPr>
    </w:p>
    <w:p w:rsidR="00C43708" w:rsidRDefault="00C43708">
      <w:pPr>
        <w:spacing w:after="200" w:line="276" w:lineRule="auto"/>
        <w:rPr>
          <w:rFonts w:ascii="Arial" w:eastAsia="Arial" w:hAnsi="Arial" w:cs="Arial"/>
        </w:rPr>
      </w:pPr>
    </w:p>
    <w:p w:rsidR="00C43708" w:rsidRDefault="00A01317">
      <w:pPr>
        <w:spacing w:after="200" w:line="276" w:lineRule="auto"/>
        <w:jc w:val="both"/>
        <w:rPr>
          <w:rFonts w:ascii="Arial" w:eastAsia="Arial" w:hAnsi="Arial" w:cs="Arial"/>
          <w:color w:val="000000"/>
        </w:rPr>
      </w:pPr>
      <w:r>
        <w:rPr>
          <w:rFonts w:ascii="Arial" w:eastAsia="Arial" w:hAnsi="Arial" w:cs="Arial"/>
          <w:color w:val="000000"/>
        </w:rPr>
        <w:t>Il sottoscritto/a ………………………………………………………… socio Effettivo / Aggregato/Familiare</w:t>
      </w:r>
    </w:p>
    <w:p w:rsidR="00C43708" w:rsidRDefault="00A01317">
      <w:pPr>
        <w:spacing w:after="200" w:line="276" w:lineRule="auto"/>
        <w:jc w:val="both"/>
        <w:rPr>
          <w:rFonts w:ascii="Arial" w:eastAsia="Arial" w:hAnsi="Arial" w:cs="Arial"/>
        </w:rPr>
      </w:pPr>
      <w:r>
        <w:rPr>
          <w:rFonts w:ascii="Arial" w:eastAsia="Arial" w:hAnsi="Arial" w:cs="Arial"/>
          <w:color w:val="000000"/>
        </w:rPr>
        <w:t xml:space="preserve">iscrive sé stesso e i seguenti familiari (pure regolarmente iscritti al Circolo) alla visita guidata alla Mostra </w:t>
      </w:r>
      <w:r>
        <w:rPr>
          <w:rFonts w:ascii="Arial" w:eastAsia="Arial" w:hAnsi="Arial" w:cs="Arial"/>
        </w:rPr>
        <w:t>“Caravaggio, Van Dick, Sassolino. Tre capolavori a Vicenza” di sabato 27/01/2023:</w:t>
      </w:r>
    </w:p>
    <w:p w:rsidR="00C43708" w:rsidRDefault="001C4E1D">
      <w:pPr>
        <w:spacing w:after="200" w:line="276" w:lineRule="auto"/>
        <w:jc w:val="both"/>
        <w:rPr>
          <w:rFonts w:ascii="Arial" w:eastAsia="Arial" w:hAnsi="Arial" w:cs="Arial"/>
        </w:rPr>
      </w:pPr>
      <w:sdt>
        <w:sdtPr>
          <w:tag w:val="goog_rdk_0"/>
          <w:id w:val="1"/>
        </w:sdtPr>
        <w:sdtEndPr/>
        <w:sdtContent>
          <w:r w:rsidR="00A01317">
            <w:rPr>
              <w:rFonts w:ascii="Arial Unicode MS" w:eastAsia="Arial Unicode MS" w:hAnsi="Arial Unicode MS" w:cs="Arial Unicode MS"/>
            </w:rPr>
            <w:t>⇨ ore 11.00</w:t>
          </w:r>
        </w:sdtContent>
      </w:sdt>
    </w:p>
    <w:p w:rsidR="00C43708" w:rsidRDefault="001C4E1D">
      <w:pPr>
        <w:spacing w:after="200" w:line="276" w:lineRule="auto"/>
        <w:jc w:val="both"/>
        <w:rPr>
          <w:rFonts w:ascii="Arial" w:eastAsia="Arial" w:hAnsi="Arial" w:cs="Arial"/>
        </w:rPr>
      </w:pPr>
      <w:sdt>
        <w:sdtPr>
          <w:tag w:val="goog_rdk_1"/>
          <w:id w:val="2"/>
        </w:sdtPr>
        <w:sdtEndPr/>
        <w:sdtContent>
          <w:r w:rsidR="00A01317">
            <w:rPr>
              <w:rFonts w:ascii="Arial Unicode MS" w:eastAsia="Arial Unicode MS" w:hAnsi="Arial Unicode MS" w:cs="Arial Unicode MS"/>
            </w:rPr>
            <w:t>⇨ ore 15.30</w:t>
          </w:r>
        </w:sdtContent>
      </w:sdt>
    </w:p>
    <w:p w:rsidR="00C43708" w:rsidRDefault="00C43708">
      <w:pPr>
        <w:spacing w:after="200" w:line="276" w:lineRule="auto"/>
        <w:jc w:val="both"/>
        <w:rPr>
          <w:rFonts w:ascii="Arial" w:eastAsia="Arial" w:hAnsi="Arial" w:cs="Arial"/>
        </w:rPr>
      </w:pPr>
    </w:p>
    <w:p w:rsidR="00C43708" w:rsidRDefault="00A01317">
      <w:pPr>
        <w:spacing w:after="200" w:line="276" w:lineRule="auto"/>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w:t>
      </w:r>
      <w:r>
        <w:rPr>
          <w:rFonts w:ascii="Comic Sans MS" w:eastAsia="Comic Sans MS" w:hAnsi="Comic Sans MS" w:cs="Comic Sans MS"/>
          <w:color w:val="000000"/>
          <w:sz w:val="24"/>
          <w:szCs w:val="24"/>
        </w:rPr>
        <w:tab/>
        <w:t>..................................................................</w:t>
      </w:r>
    </w:p>
    <w:p w:rsidR="00C43708" w:rsidRDefault="00A01317">
      <w:pPr>
        <w:spacing w:after="200" w:line="276" w:lineRule="auto"/>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w:t>
      </w:r>
      <w:r>
        <w:rPr>
          <w:rFonts w:ascii="Comic Sans MS" w:eastAsia="Comic Sans MS" w:hAnsi="Comic Sans MS" w:cs="Comic Sans MS"/>
          <w:color w:val="000000"/>
          <w:sz w:val="24"/>
          <w:szCs w:val="24"/>
        </w:rPr>
        <w:tab/>
        <w:t>..................................................................</w:t>
      </w:r>
    </w:p>
    <w:p w:rsidR="00C43708" w:rsidRDefault="00C43708">
      <w:pPr>
        <w:ind w:right="-1"/>
        <w:jc w:val="both"/>
        <w:rPr>
          <w:rFonts w:ascii="Comic Sans MS" w:eastAsia="Comic Sans MS" w:hAnsi="Comic Sans MS" w:cs="Comic Sans MS"/>
          <w:color w:val="000000"/>
          <w:sz w:val="24"/>
          <w:szCs w:val="24"/>
        </w:rPr>
      </w:pPr>
    </w:p>
    <w:p w:rsidR="00C43708" w:rsidRDefault="00A01317">
      <w:pPr>
        <w:ind w:right="-1"/>
        <w:jc w:val="both"/>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data………………………… cell……………………</w:t>
      </w:r>
      <w:r>
        <w:rPr>
          <w:rFonts w:ascii="Comic Sans MS" w:eastAsia="Comic Sans MS" w:hAnsi="Comic Sans MS" w:cs="Comic Sans MS"/>
          <w:sz w:val="24"/>
          <w:szCs w:val="24"/>
        </w:rPr>
        <w:t>…….</w:t>
      </w:r>
      <w:r>
        <w:rPr>
          <w:rFonts w:ascii="Comic Sans MS" w:eastAsia="Comic Sans MS" w:hAnsi="Comic Sans MS" w:cs="Comic Sans MS"/>
          <w:color w:val="000000"/>
          <w:sz w:val="24"/>
          <w:szCs w:val="24"/>
        </w:rPr>
        <w:tab/>
        <w:t>e-mail……………………</w:t>
      </w:r>
      <w:r>
        <w:rPr>
          <w:rFonts w:ascii="Comic Sans MS" w:eastAsia="Comic Sans MS" w:hAnsi="Comic Sans MS" w:cs="Comic Sans MS"/>
          <w:sz w:val="24"/>
          <w:szCs w:val="24"/>
        </w:rPr>
        <w:t>…………..</w:t>
      </w:r>
      <w:r>
        <w:rPr>
          <w:rFonts w:ascii="Comic Sans MS" w:eastAsia="Comic Sans MS" w:hAnsi="Comic Sans MS" w:cs="Comic Sans MS"/>
          <w:color w:val="000000"/>
          <w:sz w:val="24"/>
          <w:szCs w:val="24"/>
        </w:rPr>
        <w:t xml:space="preserve">   Firma…………………………</w:t>
      </w:r>
    </w:p>
    <w:p w:rsidR="00C43708" w:rsidRDefault="00C43708">
      <w:pPr>
        <w:ind w:right="-1"/>
        <w:jc w:val="both"/>
        <w:rPr>
          <w:rFonts w:ascii="Comic Sans MS" w:eastAsia="Comic Sans MS" w:hAnsi="Comic Sans MS" w:cs="Comic Sans MS"/>
          <w:color w:val="000000"/>
          <w:sz w:val="24"/>
          <w:szCs w:val="24"/>
        </w:rPr>
      </w:pPr>
    </w:p>
    <w:p w:rsidR="00C43708" w:rsidRDefault="00C43708">
      <w:pPr>
        <w:ind w:right="-1"/>
        <w:jc w:val="both"/>
        <w:rPr>
          <w:rFonts w:ascii="Comic Sans MS" w:eastAsia="Comic Sans MS" w:hAnsi="Comic Sans MS" w:cs="Comic Sans MS"/>
          <w:color w:val="000000"/>
          <w:sz w:val="24"/>
          <w:szCs w:val="24"/>
        </w:rPr>
      </w:pPr>
    </w:p>
    <w:p w:rsidR="00C43708" w:rsidRDefault="00C43708">
      <w:pPr>
        <w:spacing w:after="200"/>
        <w:jc w:val="both"/>
        <w:rPr>
          <w:rFonts w:ascii="Times New Roman" w:eastAsia="Times New Roman" w:hAnsi="Times New Roman" w:cs="Times New Roman"/>
          <w:sz w:val="16"/>
          <w:szCs w:val="16"/>
        </w:rPr>
      </w:pPr>
    </w:p>
    <w:p w:rsidR="00C43708" w:rsidRDefault="00A01317">
      <w:pPr>
        <w:spacing w:after="20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PRIVACY: Avendo preso atto dell’informativa fornitami da UniCredit Circolo Vicenza sui contenuti, diritti e doveri sanciti dal Regolamento Europeo (UE/ 2016/679) in tema di protezione dati, informativa comunque sempre consultabile sul sito del Circolo stesso (unicreditcircolovicenza.it) consento aUniCredit Circolo Vicenza di trattare i miei dati per l’organizzazione ed erogazione dei servizi richiesti in questa circolare.</w:t>
      </w:r>
    </w:p>
    <w:p w:rsidR="00C43708" w:rsidRDefault="00C43708">
      <w:pPr>
        <w:spacing w:after="200"/>
        <w:ind w:left="5879"/>
        <w:jc w:val="both"/>
        <w:rPr>
          <w:rFonts w:ascii="Times New Roman" w:eastAsia="Times New Roman" w:hAnsi="Times New Roman" w:cs="Times New Roman"/>
          <w:color w:val="000000"/>
          <w:sz w:val="16"/>
          <w:szCs w:val="16"/>
        </w:rPr>
      </w:pPr>
    </w:p>
    <w:p w:rsidR="00C43708" w:rsidRDefault="00A01317">
      <w:pPr>
        <w:spacing w:after="200"/>
        <w:ind w:left="5879" w:firstLine="492"/>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Firma …………………………………………</w:t>
      </w:r>
    </w:p>
    <w:p w:rsidR="00C43708" w:rsidRDefault="00A01317">
      <w:pPr>
        <w:spacing w:after="20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RESPONSABILITA’: Il partecipante è consapevole che la sua partecipazione (e quella dei propri familiari) alle manifestazioni del Circolo Vicenza o adattività patrocinate dal Circolo, avviene a suo rischio e pericolo e sotto la propria responsabilità. È consapevole altresì di sollevare il Circolo Vicenza,l’organizzazione, i suoi rappresentanti ed aiutanti, le autorità e le altre persone collegate con l’organizzazione delle manifestazioni, da ogni e qualsiasiresponsabilità per danni e inconvenienti che a lui derivassero o derivassero a terzi, o a cose di terzi, per effetto della sua partecipazione alle attivitàistituzionali, rinunciando a priori a qualsiasi rivalsa e ad ogni ricorso ad autorità non considerate dalle vigenti norme.</w:t>
      </w:r>
    </w:p>
    <w:p w:rsidR="00C43708" w:rsidRDefault="00C43708">
      <w:pPr>
        <w:spacing w:after="200"/>
        <w:ind w:left="5879"/>
        <w:jc w:val="both"/>
        <w:rPr>
          <w:rFonts w:ascii="Times New Roman" w:eastAsia="Times New Roman" w:hAnsi="Times New Roman" w:cs="Times New Roman"/>
          <w:color w:val="000000"/>
          <w:sz w:val="16"/>
          <w:szCs w:val="16"/>
        </w:rPr>
      </w:pPr>
    </w:p>
    <w:p w:rsidR="00C43708" w:rsidRDefault="00A01317">
      <w:pPr>
        <w:spacing w:after="200"/>
        <w:ind w:left="5879" w:firstLine="492"/>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Firma …………………………………………</w:t>
      </w:r>
    </w:p>
    <w:p w:rsidR="00C43708" w:rsidRDefault="00C43708">
      <w:pPr>
        <w:spacing w:after="200"/>
        <w:jc w:val="both"/>
        <w:rPr>
          <w:rFonts w:ascii="Times New Roman" w:eastAsia="Times New Roman" w:hAnsi="Times New Roman" w:cs="Times New Roman"/>
          <w:color w:val="000000"/>
          <w:sz w:val="16"/>
          <w:szCs w:val="16"/>
        </w:rPr>
      </w:pPr>
    </w:p>
    <w:p w:rsidR="00C43708" w:rsidRDefault="00A01317">
      <w:pPr>
        <w:spacing w:after="20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LIBERATORIA/AUTORIZZAZIONE PER LA PUBBLICAZIONE DI FOTO: A titolo gratuito, senza limiti di tempo, anche ai sensi degli artt. 10 e 320 cod.civ. e degli artt. 96 e 97legge 22.4.1941, n. 633, Legge sul diritto d’autore, alla pubblicazione delle proprie immagini sul sito internet di UniCredit Circolo Vicenza, nonché autorizza la conservazione delle foto e dei video stessi negli archivi informatici di UniCredit Circolo Vicenza e prende atto che la finalità di tali pubblicazioni sono meramente di carattere informativo ed eventualmente promozionale.</w:t>
      </w:r>
    </w:p>
    <w:p w:rsidR="00C43708" w:rsidRDefault="00C43708">
      <w:pPr>
        <w:spacing w:after="200"/>
        <w:ind w:left="5664" w:firstLine="707"/>
        <w:jc w:val="both"/>
        <w:rPr>
          <w:rFonts w:ascii="Times New Roman" w:eastAsia="Times New Roman" w:hAnsi="Times New Roman" w:cs="Times New Roman"/>
          <w:sz w:val="16"/>
          <w:szCs w:val="16"/>
        </w:rPr>
      </w:pPr>
    </w:p>
    <w:p w:rsidR="00C43708" w:rsidRDefault="00A01317">
      <w:pPr>
        <w:spacing w:after="200"/>
        <w:ind w:left="5664" w:firstLine="707"/>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Firma …………………………………………</w:t>
      </w:r>
    </w:p>
    <w:p w:rsidR="00C43708" w:rsidRDefault="00C43708">
      <w:pPr>
        <w:ind w:right="-1"/>
        <w:jc w:val="both"/>
        <w:rPr>
          <w:rFonts w:ascii="Comic Sans MS" w:eastAsia="Comic Sans MS" w:hAnsi="Comic Sans MS" w:cs="Comic Sans MS"/>
          <w:color w:val="000000"/>
          <w:sz w:val="24"/>
          <w:szCs w:val="24"/>
        </w:rPr>
      </w:pPr>
    </w:p>
    <w:p w:rsidR="00C43708" w:rsidRDefault="00C43708">
      <w:pPr>
        <w:spacing w:after="200"/>
        <w:jc w:val="both"/>
        <w:rPr>
          <w:color w:val="000000"/>
        </w:rPr>
      </w:pPr>
    </w:p>
    <w:p w:rsidR="00C43708" w:rsidRDefault="00A01317">
      <w:pPr>
        <w:spacing w:after="200" w:line="276" w:lineRule="auto"/>
        <w:jc w:val="both"/>
        <w:rPr>
          <w:color w:val="000000"/>
        </w:rPr>
      </w:pPr>
      <w:r>
        <w:rPr>
          <w:b/>
          <w:color w:val="000000"/>
        </w:rPr>
        <w:tab/>
      </w:r>
      <w:r>
        <w:rPr>
          <w:b/>
          <w:color w:val="000000"/>
        </w:rPr>
        <w:tab/>
      </w:r>
    </w:p>
    <w:sectPr w:rsidR="00C43708" w:rsidSect="00C43708">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71ED" w:rsidRDefault="00E371ED" w:rsidP="00C43708">
      <w:r>
        <w:separator/>
      </w:r>
    </w:p>
  </w:endnote>
  <w:endnote w:type="continuationSeparator" w:id="0">
    <w:p w:rsidR="00E371ED" w:rsidRDefault="00E371ED" w:rsidP="00C43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4E1D" w:rsidRDefault="001C4E1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4E1D" w:rsidRDefault="001C4E1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4E1D" w:rsidRDefault="001C4E1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71ED" w:rsidRDefault="00E371ED" w:rsidP="00C43708">
      <w:r>
        <w:separator/>
      </w:r>
    </w:p>
  </w:footnote>
  <w:footnote w:type="continuationSeparator" w:id="0">
    <w:p w:rsidR="00E371ED" w:rsidRDefault="00E371ED" w:rsidP="00C43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4E1D" w:rsidRDefault="001C4E1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3708" w:rsidRDefault="00C4370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4E1D" w:rsidRDefault="001C4E1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708"/>
    <w:rsid w:val="00071BB3"/>
    <w:rsid w:val="00090D2E"/>
    <w:rsid w:val="001C4E1D"/>
    <w:rsid w:val="00A01317"/>
    <w:rsid w:val="00A23A28"/>
    <w:rsid w:val="00B26F30"/>
    <w:rsid w:val="00C43708"/>
    <w:rsid w:val="00E371ED"/>
    <w:rsid w:val="53D02D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440E268-B994-46E4-8AF7-6D2E0ED19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it-IT"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rsid w:val="00C43708"/>
  </w:style>
  <w:style w:type="paragraph" w:styleId="Titolo1">
    <w:name w:val="heading 1"/>
    <w:basedOn w:val="Normale"/>
    <w:next w:val="Normale"/>
    <w:rsid w:val="00C43708"/>
    <w:pPr>
      <w:keepNext/>
      <w:keepLines/>
      <w:spacing w:before="480" w:after="120"/>
      <w:outlineLvl w:val="0"/>
    </w:pPr>
    <w:rPr>
      <w:b/>
      <w:sz w:val="48"/>
      <w:szCs w:val="48"/>
    </w:rPr>
  </w:style>
  <w:style w:type="paragraph" w:styleId="Titolo2">
    <w:name w:val="heading 2"/>
    <w:basedOn w:val="Normale"/>
    <w:next w:val="Normale"/>
    <w:rsid w:val="00C43708"/>
    <w:pPr>
      <w:keepNext/>
      <w:keepLines/>
      <w:spacing w:before="360" w:after="80"/>
      <w:outlineLvl w:val="1"/>
    </w:pPr>
    <w:rPr>
      <w:b/>
      <w:sz w:val="36"/>
      <w:szCs w:val="36"/>
    </w:rPr>
  </w:style>
  <w:style w:type="paragraph" w:styleId="Titolo3">
    <w:name w:val="heading 3"/>
    <w:basedOn w:val="Normale"/>
    <w:next w:val="Normale"/>
    <w:rsid w:val="00C43708"/>
    <w:pPr>
      <w:keepNext/>
      <w:keepLines/>
      <w:spacing w:before="280" w:after="80"/>
      <w:outlineLvl w:val="2"/>
    </w:pPr>
    <w:rPr>
      <w:b/>
      <w:sz w:val="28"/>
      <w:szCs w:val="28"/>
    </w:rPr>
  </w:style>
  <w:style w:type="paragraph" w:styleId="Titolo4">
    <w:name w:val="heading 4"/>
    <w:basedOn w:val="Normale"/>
    <w:next w:val="Normale"/>
    <w:rsid w:val="00C43708"/>
    <w:pPr>
      <w:keepNext/>
      <w:keepLines/>
      <w:spacing w:before="240" w:after="40"/>
      <w:outlineLvl w:val="3"/>
    </w:pPr>
    <w:rPr>
      <w:b/>
      <w:sz w:val="24"/>
      <w:szCs w:val="24"/>
    </w:rPr>
  </w:style>
  <w:style w:type="paragraph" w:styleId="Titolo5">
    <w:name w:val="heading 5"/>
    <w:basedOn w:val="Normale"/>
    <w:next w:val="Normale"/>
    <w:rsid w:val="00C43708"/>
    <w:pPr>
      <w:keepNext/>
      <w:keepLines/>
      <w:spacing w:before="220" w:after="40"/>
      <w:outlineLvl w:val="4"/>
    </w:pPr>
    <w:rPr>
      <w:b/>
      <w:sz w:val="22"/>
      <w:szCs w:val="22"/>
    </w:rPr>
  </w:style>
  <w:style w:type="paragraph" w:styleId="Titolo6">
    <w:name w:val="heading 6"/>
    <w:basedOn w:val="Normale"/>
    <w:next w:val="Normale"/>
    <w:rsid w:val="00C43708"/>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basedOn w:val="Normale"/>
    <w:next w:val="Normale"/>
    <w:rsid w:val="00C43708"/>
    <w:pPr>
      <w:keepNext/>
      <w:keepLines/>
      <w:spacing w:before="360" w:after="80"/>
    </w:pPr>
    <w:rPr>
      <w:rFonts w:ascii="Georgia" w:eastAsia="Georgia" w:hAnsi="Georgia" w:cs="Georgia"/>
      <w:i/>
      <w:color w:val="666666"/>
      <w:sz w:val="48"/>
      <w:szCs w:val="48"/>
    </w:rPr>
  </w:style>
  <w:style w:type="paragraph" w:styleId="Titolo">
    <w:name w:val="Title"/>
    <w:basedOn w:val="Normale"/>
    <w:next w:val="Normale"/>
    <w:rsid w:val="00C43708"/>
    <w:pPr>
      <w:keepNext/>
      <w:keepLines/>
      <w:spacing w:before="480" w:after="120"/>
    </w:pPr>
    <w:rPr>
      <w:b/>
      <w:sz w:val="72"/>
      <w:szCs w:val="72"/>
    </w:rPr>
  </w:style>
  <w:style w:type="table" w:customStyle="1" w:styleId="TableNormal1">
    <w:name w:val="Table Normal1"/>
    <w:rsid w:val="00C43708"/>
    <w:tblPr>
      <w:tblCellMar>
        <w:top w:w="0" w:type="dxa"/>
        <w:left w:w="0" w:type="dxa"/>
        <w:bottom w:w="0" w:type="dxa"/>
        <w:right w:w="0" w:type="dxa"/>
      </w:tblCellMar>
    </w:tblPr>
  </w:style>
  <w:style w:type="paragraph" w:styleId="Testofumetto">
    <w:name w:val="Balloon Text"/>
    <w:basedOn w:val="Normale"/>
    <w:link w:val="TestofumettoCarattere"/>
    <w:rsid w:val="00071BB3"/>
    <w:rPr>
      <w:rFonts w:ascii="Tahoma" w:hAnsi="Tahoma" w:cs="Tahoma"/>
      <w:sz w:val="16"/>
      <w:szCs w:val="16"/>
    </w:rPr>
  </w:style>
  <w:style w:type="character" w:customStyle="1" w:styleId="TestofumettoCarattere">
    <w:name w:val="Testo fumetto Carattere"/>
    <w:basedOn w:val="Carpredefinitoparagrafo"/>
    <w:link w:val="Testofumetto"/>
    <w:rsid w:val="00071BB3"/>
    <w:rPr>
      <w:rFonts w:ascii="Tahoma" w:hAnsi="Tahoma" w:cs="Tahoma"/>
      <w:sz w:val="16"/>
      <w:szCs w:val="16"/>
    </w:rPr>
  </w:style>
  <w:style w:type="paragraph" w:styleId="Intestazione">
    <w:name w:val="header"/>
    <w:basedOn w:val="Normale"/>
    <w:link w:val="IntestazioneCarattere"/>
    <w:unhideWhenUsed/>
    <w:rsid w:val="001C4E1D"/>
    <w:pPr>
      <w:tabs>
        <w:tab w:val="center" w:pos="4680"/>
        <w:tab w:val="right" w:pos="9360"/>
      </w:tabs>
    </w:pPr>
  </w:style>
  <w:style w:type="character" w:customStyle="1" w:styleId="IntestazioneCarattere">
    <w:name w:val="Intestazione Carattere"/>
    <w:basedOn w:val="Carpredefinitoparagrafo"/>
    <w:link w:val="Intestazione"/>
    <w:rsid w:val="001C4E1D"/>
  </w:style>
  <w:style w:type="paragraph" w:styleId="Pidipagina">
    <w:name w:val="footer"/>
    <w:basedOn w:val="Normale"/>
    <w:link w:val="PidipaginaCarattere"/>
    <w:unhideWhenUsed/>
    <w:rsid w:val="001C4E1D"/>
    <w:pPr>
      <w:tabs>
        <w:tab w:val="center" w:pos="4680"/>
        <w:tab w:val="right" w:pos="9360"/>
      </w:tabs>
    </w:pPr>
  </w:style>
  <w:style w:type="character" w:customStyle="1" w:styleId="PidipaginaCarattere">
    <w:name w:val="Piè di pagina Carattere"/>
    <w:basedOn w:val="Carpredefinitoparagrafo"/>
    <w:link w:val="Pidipagina"/>
    <w:rsid w:val="001C4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iLiaZUM1Hbv/fj6IZdLKi6qVUw==">CgMxLjAaJAoBMBIfCh0IB0IZCgVBcmlhbBIQQXJpYWwgVW5pY29kZSBNUxokCgExEh8KHQgHQhkKBUFyaWFsEhBBcmlhbCBVbmljb2RlIE1TMg5oLm5vaGNtemFlajYyZzIOaC5ub2hjbXphZWo2Mmc4AHIhMXprQktwN21PS1lDcmQ3cnRzUWlXNEllMnZfenIyam1x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3744</Characters>
  <Application>Microsoft Office Word</Application>
  <DocSecurity>4</DocSecurity>
  <Lines>31</Lines>
  <Paragraphs>8</Paragraphs>
  <ScaleCrop>false</ScaleCrop>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 Re Giuliano (UniCredit)</cp:lastModifiedBy>
  <cp:revision>2</cp:revision>
  <dcterms:created xsi:type="dcterms:W3CDTF">2024-01-15T08:41:00Z</dcterms:created>
  <dcterms:modified xsi:type="dcterms:W3CDTF">2024-01-15T08:41:00Z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db9e61-aac5-4f6e-805d-ceb8cb9983a1_Method">
    <vt:lpwstr>Standard</vt:lpwstr>
  </property>
  <property fmtid="{D5CDD505-2E9C-101B-9397-08002B2CF9AE}" pid="3" name="MSIP_Label_29db9e61-aac5-4f6e-805d-ceb8cb9983a1_Enabled">
    <vt:lpwstr>true</vt:lpwstr>
  </property>
  <property fmtid="{D5CDD505-2E9C-101B-9397-08002B2CF9AE}" pid="4" name="MSIP_Label_29db9e61-aac5-4f6e-805d-ceb8cb9983a1_ContentBits">
    <vt:lpwstr>0</vt:lpwstr>
  </property>
  <property fmtid="{D5CDD505-2E9C-101B-9397-08002B2CF9AE}" pid="5" name="MSIP_Label_29db9e61-aac5-4f6e-805d-ceb8cb9983a1_SetDate">
    <vt:lpwstr>2023-11-06T13:17:33Z</vt:lpwstr>
  </property>
  <property fmtid="{D5CDD505-2E9C-101B-9397-08002B2CF9AE}" pid="6" name="MSIP_Label_29db9e61-aac5-4f6e-805d-ceb8cb9983a1_ActionId">
    <vt:lpwstr>80b4d6cb-af7a-4e02-a443-a56763491038</vt:lpwstr>
  </property>
  <property fmtid="{D5CDD505-2E9C-101B-9397-08002B2CF9AE}" pid="7" name="MSIP_Label_29db9e61-aac5-4f6e-805d-ceb8cb9983a1_Name">
    <vt:lpwstr>UniCredit - Internal Use Only - no visual markings</vt:lpwstr>
  </property>
  <property fmtid="{D5CDD505-2E9C-101B-9397-08002B2CF9AE}" pid="8" name="MSIP_Label_29db9e61-aac5-4f6e-805d-ceb8cb9983a1_SiteId">
    <vt:lpwstr>2cc49ce9-66a1-41ac-a96b-bdc54247696a</vt:lpwstr>
  </property>
  <property fmtid="{D5CDD505-2E9C-101B-9397-08002B2CF9AE}" pid="9" name="KSOProductBuildVer">
    <vt:lpwstr>1033-12.2.0.13359</vt:lpwstr>
  </property>
  <property fmtid="{D5CDD505-2E9C-101B-9397-08002B2CF9AE}" pid="10" name="ICV">
    <vt:lpwstr>03DAD4E63B854A968783F953DD449A8D_13</vt:lpwstr>
  </property>
</Properties>
</file>