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DDBBE" w14:textId="77777777" w:rsidR="00AF3DC1" w:rsidRDefault="00AF3DC1" w:rsidP="00AF3DC1">
      <w:pPr>
        <w:pStyle w:val="Nessunaspaziatura"/>
      </w:pPr>
      <w:r>
        <w:rPr>
          <w:noProof/>
          <w:lang w:val="it-IT" w:eastAsia="it-IT"/>
        </w:rPr>
        <w:drawing>
          <wp:inline distT="0" distB="0" distL="0" distR="0" wp14:anchorId="6B114E97" wp14:editId="1200F2CA">
            <wp:extent cx="2371725" cy="704850"/>
            <wp:effectExtent l="19050" t="0" r="9525" b="0"/>
            <wp:docPr id="6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E3B4C1" w14:textId="77777777" w:rsidR="00AF3DC1" w:rsidRPr="00F066B5" w:rsidRDefault="00AF3DC1" w:rsidP="00AF3DC1">
      <w:pPr>
        <w:spacing w:after="0"/>
        <w:rPr>
          <w:lang w:val="it-IT"/>
        </w:rPr>
      </w:pPr>
      <w:r w:rsidRPr="00F066B5">
        <w:rPr>
          <w:lang w:val="it-IT"/>
        </w:rPr>
        <w:t>______</w:t>
      </w:r>
      <w:r>
        <w:rPr>
          <w:lang w:val="it-IT"/>
        </w:rPr>
        <w:t>____________________________</w:t>
      </w:r>
    </w:p>
    <w:p w14:paraId="619A3ACF" w14:textId="77777777" w:rsidR="00AF3DC1" w:rsidRPr="00F066B5" w:rsidRDefault="00AF3DC1" w:rsidP="00AF3DC1">
      <w:pPr>
        <w:spacing w:after="0"/>
        <w:rPr>
          <w:u w:val="single"/>
          <w:lang w:val="it-IT"/>
        </w:rPr>
      </w:pPr>
      <w:proofErr w:type="spellStart"/>
      <w:r w:rsidRPr="00F066B5">
        <w:rPr>
          <w:sz w:val="16"/>
          <w:szCs w:val="16"/>
          <w:lang w:val="it-IT"/>
        </w:rPr>
        <w:t>Contrà</w:t>
      </w:r>
      <w:proofErr w:type="spellEnd"/>
      <w:r w:rsidRPr="00F066B5">
        <w:rPr>
          <w:sz w:val="16"/>
          <w:szCs w:val="16"/>
          <w:lang w:val="it-IT"/>
        </w:rPr>
        <w:t xml:space="preserve"> </w:t>
      </w:r>
      <w:proofErr w:type="spellStart"/>
      <w:r w:rsidRPr="00F066B5">
        <w:rPr>
          <w:sz w:val="16"/>
          <w:szCs w:val="16"/>
          <w:lang w:val="it-IT"/>
        </w:rPr>
        <w:t>Lampertico</w:t>
      </w:r>
      <w:proofErr w:type="spellEnd"/>
      <w:r w:rsidRPr="00F066B5">
        <w:rPr>
          <w:sz w:val="16"/>
          <w:szCs w:val="16"/>
          <w:lang w:val="it-IT"/>
        </w:rPr>
        <w:t xml:space="preserve">, 16 -Vicenza   tel. 0444/506361 </w:t>
      </w:r>
      <w:r>
        <w:rPr>
          <w:sz w:val="16"/>
          <w:szCs w:val="16"/>
          <w:lang w:val="it-IT"/>
        </w:rPr>
        <w:t xml:space="preserve"> </w:t>
      </w:r>
      <w:proofErr w:type="spellStart"/>
      <w:r>
        <w:rPr>
          <w:sz w:val="16"/>
          <w:szCs w:val="16"/>
          <w:lang w:val="it-IT"/>
        </w:rPr>
        <w:t>c</w:t>
      </w:r>
      <w:r>
        <w:rPr>
          <w:rFonts w:ascii="Arial" w:hAnsi="Arial" w:cs="Arial"/>
          <w:sz w:val="16"/>
          <w:szCs w:val="16"/>
          <w:lang w:val="it-IT"/>
        </w:rPr>
        <w:t>ell</w:t>
      </w:r>
      <w:proofErr w:type="spellEnd"/>
      <w:r>
        <w:rPr>
          <w:rFonts w:ascii="Arial" w:hAnsi="Arial" w:cs="Arial"/>
          <w:sz w:val="16"/>
          <w:szCs w:val="16"/>
          <w:lang w:val="it-IT"/>
        </w:rPr>
        <w:t>. 3385074151</w:t>
      </w:r>
    </w:p>
    <w:p w14:paraId="74CF0A36" w14:textId="77777777" w:rsidR="00AF3DC1" w:rsidRDefault="00AF3DC1" w:rsidP="00AF3DC1">
      <w:pPr>
        <w:spacing w:after="0"/>
        <w:rPr>
          <w:sz w:val="16"/>
          <w:szCs w:val="16"/>
          <w:lang w:val="it-IT"/>
        </w:rPr>
      </w:pPr>
      <w:r w:rsidRPr="00F066B5">
        <w:rPr>
          <w:sz w:val="16"/>
          <w:szCs w:val="16"/>
          <w:lang w:val="it-IT"/>
        </w:rPr>
        <w:t>circolovicenza@alice.it</w:t>
      </w:r>
      <w:r w:rsidRPr="00F066B5">
        <w:rPr>
          <w:sz w:val="16"/>
          <w:szCs w:val="16"/>
          <w:lang w:val="it-IT"/>
        </w:rPr>
        <w:tab/>
        <w:t xml:space="preserve">        </w:t>
      </w:r>
      <w:r>
        <w:rPr>
          <w:sz w:val="16"/>
          <w:szCs w:val="16"/>
          <w:lang w:val="it-IT"/>
        </w:rPr>
        <w:t xml:space="preserve">               </w:t>
      </w:r>
      <w:r w:rsidRPr="00F066B5">
        <w:rPr>
          <w:sz w:val="16"/>
          <w:szCs w:val="16"/>
          <w:lang w:val="it-IT"/>
        </w:rPr>
        <w:t>circolovicenza</w:t>
      </w:r>
      <w:r>
        <w:rPr>
          <w:sz w:val="16"/>
          <w:szCs w:val="16"/>
          <w:lang w:val="it-IT"/>
        </w:rPr>
        <w:t>.unicredit</w:t>
      </w:r>
      <w:r w:rsidRPr="00F066B5">
        <w:rPr>
          <w:sz w:val="16"/>
          <w:szCs w:val="16"/>
          <w:lang w:val="it-IT"/>
        </w:rPr>
        <w:t xml:space="preserve">.it  </w:t>
      </w:r>
      <w:r>
        <w:rPr>
          <w:sz w:val="16"/>
          <w:szCs w:val="16"/>
          <w:lang w:val="it-IT"/>
        </w:rPr>
        <w:t xml:space="preserve">                      </w:t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</w:p>
    <w:p w14:paraId="45C7B2DA" w14:textId="77777777" w:rsidR="00AF3DC1" w:rsidRPr="00151D1C" w:rsidRDefault="00AF3DC1" w:rsidP="00AF3DC1">
      <w:pPr>
        <w:rPr>
          <w:b/>
          <w:bCs/>
          <w:i/>
          <w:sz w:val="24"/>
          <w:szCs w:val="24"/>
          <w:lang w:val="it-IT"/>
        </w:rPr>
      </w:pPr>
      <w:r w:rsidRPr="00151D1C">
        <w:rPr>
          <w:b/>
          <w:lang w:val="it-IT"/>
        </w:rPr>
        <w:t>SEZIONE PADOVA e ROVIGO</w:t>
      </w:r>
      <w:r w:rsidRPr="00151D1C">
        <w:rPr>
          <w:lang w:val="it-IT"/>
        </w:rPr>
        <w:tab/>
      </w:r>
      <w:r w:rsidRPr="00151D1C">
        <w:rPr>
          <w:lang w:val="it-IT"/>
        </w:rPr>
        <w:tab/>
      </w:r>
      <w:r w:rsidRPr="00151D1C">
        <w:rPr>
          <w:lang w:val="it-IT"/>
        </w:rPr>
        <w:tab/>
      </w:r>
      <w:r w:rsidRPr="00151D1C">
        <w:rPr>
          <w:lang w:val="it-IT"/>
        </w:rPr>
        <w:tab/>
      </w:r>
      <w:r w:rsidRPr="00151D1C">
        <w:rPr>
          <w:lang w:val="it-IT"/>
        </w:rPr>
        <w:tab/>
        <w:t xml:space="preserve">            </w:t>
      </w:r>
      <w:r w:rsidRPr="00151D1C">
        <w:rPr>
          <w:bCs/>
          <w:i/>
          <w:sz w:val="16"/>
          <w:szCs w:val="16"/>
          <w:lang w:val="it-IT"/>
        </w:rPr>
        <w:t xml:space="preserve">CIRCOLARE N. </w:t>
      </w:r>
      <w:r w:rsidRPr="00151D1C">
        <w:rPr>
          <w:b/>
          <w:bCs/>
          <w:i/>
          <w:sz w:val="24"/>
          <w:szCs w:val="24"/>
          <w:lang w:val="it-IT"/>
        </w:rPr>
        <w:t>16</w:t>
      </w:r>
    </w:p>
    <w:p w14:paraId="19252B24" w14:textId="77777777" w:rsidR="00AF3DC1" w:rsidRDefault="00AF3DC1" w:rsidP="00AF3DC1">
      <w:pPr>
        <w:widowControl w:val="0"/>
        <w:kinsoku w:val="0"/>
        <w:overflowPunct w:val="0"/>
        <w:spacing w:before="430" w:after="476" w:line="407" w:lineRule="exact"/>
        <w:ind w:left="1584"/>
        <w:textAlignment w:val="baseline"/>
        <w:rPr>
          <w:rFonts w:ascii="Arial" w:hAnsi="Arial"/>
          <w:b/>
          <w:color w:val="010208"/>
          <w:sz w:val="35"/>
          <w:szCs w:val="24"/>
          <w:u w:val="single"/>
          <w:lang w:val="it-IT"/>
        </w:rPr>
      </w:pPr>
      <w:r>
        <w:rPr>
          <w:rFonts w:ascii="Arial" w:hAnsi="Arial"/>
          <w:b/>
          <w:color w:val="00027B"/>
          <w:sz w:val="35"/>
          <w:szCs w:val="24"/>
          <w:u w:val="single"/>
          <w:lang w:val="it-IT"/>
        </w:rPr>
        <w:t>ROVIGO SABATO 26 marzo 2022</w:t>
      </w:r>
      <w:r>
        <w:rPr>
          <w:rFonts w:ascii="Arial" w:hAnsi="Arial"/>
          <w:b/>
          <w:color w:val="010208"/>
          <w:sz w:val="35"/>
          <w:szCs w:val="24"/>
          <w:u w:val="single"/>
          <w:lang w:val="it-IT"/>
        </w:rPr>
        <w:t xml:space="preserve"> </w:t>
      </w:r>
    </w:p>
    <w:p w14:paraId="41F4C4AB" w14:textId="77777777" w:rsidR="00AF3DC1" w:rsidRDefault="00AF3DC1" w:rsidP="00AF3DC1">
      <w:pPr>
        <w:widowControl w:val="0"/>
        <w:kinsoku w:val="0"/>
        <w:overflowPunct w:val="0"/>
        <w:spacing w:after="480" w:line="240" w:lineRule="auto"/>
        <w:ind w:right="68"/>
        <w:textAlignment w:val="baseline"/>
        <w:rPr>
          <w:rFonts w:ascii="Times New Roman" w:hAnsi="Times New Roman"/>
          <w:noProof/>
          <w:sz w:val="24"/>
          <w:szCs w:val="24"/>
          <w:lang w:val="it-IT" w:eastAsia="it-IT"/>
        </w:rPr>
      </w:pPr>
      <w:r>
        <w:rPr>
          <w:rFonts w:ascii="Times New Roman" w:hAnsi="Times New Roman"/>
          <w:noProof/>
          <w:sz w:val="24"/>
          <w:szCs w:val="24"/>
          <w:lang w:val="it-IT" w:eastAsia="it-IT"/>
        </w:rPr>
        <w:drawing>
          <wp:inline distT="0" distB="0" distL="0" distR="0" wp14:anchorId="496EF3A4" wp14:editId="4085C6A0">
            <wp:extent cx="3076575" cy="2381250"/>
            <wp:effectExtent l="19050" t="0" r="9525" b="0"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299DA0" w14:textId="77777777" w:rsidR="00AF3DC1" w:rsidRDefault="00AF3DC1" w:rsidP="00AF3DC1">
      <w:pPr>
        <w:widowControl w:val="0"/>
        <w:kinsoku w:val="0"/>
        <w:overflowPunct w:val="0"/>
        <w:spacing w:after="0" w:line="240" w:lineRule="auto"/>
        <w:ind w:right="68"/>
        <w:textAlignment w:val="baseline"/>
        <w:rPr>
          <w:rFonts w:ascii="Tahoma" w:hAnsi="Tahoma"/>
          <w:b/>
          <w:color w:val="010208"/>
          <w:spacing w:val="10"/>
          <w:sz w:val="24"/>
          <w:szCs w:val="24"/>
          <w:lang w:val="it-IT"/>
        </w:rPr>
      </w:pPr>
      <w:r>
        <w:rPr>
          <w:rFonts w:ascii="Tahoma" w:hAnsi="Tahoma"/>
          <w:b/>
          <w:color w:val="010208"/>
          <w:spacing w:val="10"/>
          <w:sz w:val="24"/>
          <w:szCs w:val="24"/>
          <w:lang w:val="it-IT"/>
        </w:rPr>
        <w:t>RISERVATO AI SOLI SOCI ISCRITTI</w:t>
      </w:r>
    </w:p>
    <w:p w14:paraId="6590E43B" w14:textId="77777777" w:rsidR="00AF3DC1" w:rsidRDefault="00AF3DC1" w:rsidP="00AF3DC1">
      <w:pPr>
        <w:widowControl w:val="0"/>
        <w:kinsoku w:val="0"/>
        <w:overflowPunct w:val="0"/>
        <w:spacing w:after="0" w:line="240" w:lineRule="auto"/>
        <w:ind w:right="68"/>
        <w:textAlignment w:val="baseline"/>
        <w:rPr>
          <w:rFonts w:ascii="Tahoma" w:hAnsi="Tahoma"/>
          <w:b/>
          <w:color w:val="F2040E"/>
          <w:sz w:val="24"/>
          <w:szCs w:val="24"/>
          <w:lang w:val="it-IT"/>
        </w:rPr>
      </w:pPr>
      <w:r>
        <w:rPr>
          <w:rFonts w:ascii="Tahoma" w:hAnsi="Tahoma"/>
          <w:b/>
          <w:color w:val="F2040E"/>
          <w:sz w:val="24"/>
          <w:szCs w:val="24"/>
          <w:lang w:val="it-IT"/>
        </w:rPr>
        <w:t>Biglietto ingresso + visita guidata EURO 15</w:t>
      </w:r>
    </w:p>
    <w:p w14:paraId="029094DD" w14:textId="77777777" w:rsidR="00AF3DC1" w:rsidRDefault="00AF3DC1" w:rsidP="00AF3DC1">
      <w:pPr>
        <w:widowControl w:val="0"/>
        <w:kinsoku w:val="0"/>
        <w:overflowPunct w:val="0"/>
        <w:spacing w:after="0" w:line="240" w:lineRule="auto"/>
        <w:ind w:right="68"/>
        <w:textAlignment w:val="baseline"/>
        <w:rPr>
          <w:rFonts w:ascii="Tahoma" w:hAnsi="Tahoma"/>
          <w:b/>
          <w:color w:val="010208"/>
          <w:spacing w:val="-5"/>
          <w:sz w:val="24"/>
          <w:szCs w:val="24"/>
          <w:lang w:val="it-IT"/>
        </w:rPr>
      </w:pPr>
      <w:proofErr w:type="spellStart"/>
      <w:r>
        <w:rPr>
          <w:rFonts w:ascii="Tahoma" w:hAnsi="Tahoma"/>
          <w:b/>
          <w:color w:val="010208"/>
          <w:spacing w:val="-5"/>
          <w:sz w:val="24"/>
          <w:szCs w:val="24"/>
          <w:lang w:val="it-IT"/>
        </w:rPr>
        <w:t>Disponibilita’</w:t>
      </w:r>
      <w:proofErr w:type="spellEnd"/>
      <w:r>
        <w:rPr>
          <w:rFonts w:ascii="Tahoma" w:hAnsi="Tahoma"/>
          <w:b/>
          <w:color w:val="010208"/>
          <w:spacing w:val="-5"/>
          <w:sz w:val="24"/>
          <w:szCs w:val="24"/>
          <w:lang w:val="it-IT"/>
        </w:rPr>
        <w:t xml:space="preserve"> </w:t>
      </w:r>
      <w:proofErr w:type="spellStart"/>
      <w:r>
        <w:rPr>
          <w:rFonts w:ascii="Tahoma" w:hAnsi="Tahoma"/>
          <w:b/>
          <w:color w:val="010208"/>
          <w:spacing w:val="-5"/>
          <w:sz w:val="24"/>
          <w:szCs w:val="24"/>
          <w:lang w:val="it-IT"/>
        </w:rPr>
        <w:t>max</w:t>
      </w:r>
      <w:proofErr w:type="spellEnd"/>
      <w:r>
        <w:rPr>
          <w:rFonts w:ascii="Tahoma" w:hAnsi="Tahoma"/>
          <w:b/>
          <w:color w:val="010208"/>
          <w:spacing w:val="-5"/>
          <w:sz w:val="24"/>
          <w:szCs w:val="24"/>
          <w:lang w:val="it-IT"/>
        </w:rPr>
        <w:t xml:space="preserve"> 52 posti</w:t>
      </w:r>
    </w:p>
    <w:p w14:paraId="7FAB8533" w14:textId="77777777" w:rsidR="00AF3DC1" w:rsidRDefault="00AF3DC1" w:rsidP="00AF3D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14:paraId="7221E818" w14:textId="77777777" w:rsidR="00AF3DC1" w:rsidRDefault="00AF3DC1" w:rsidP="00AF3D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14:paraId="19D1C726" w14:textId="77777777" w:rsidR="00AF3DC1" w:rsidRPr="00DE7200" w:rsidRDefault="00AF3DC1" w:rsidP="00AF3DC1">
      <w:pPr>
        <w:widowControl w:val="0"/>
        <w:kinsoku w:val="0"/>
        <w:overflowPunct w:val="0"/>
        <w:spacing w:before="2" w:after="0" w:line="320" w:lineRule="exact"/>
        <w:ind w:right="72"/>
        <w:textAlignment w:val="baseline"/>
        <w:rPr>
          <w:rFonts w:ascii="Tahoma" w:hAnsi="Tahoma"/>
          <w:b/>
          <w:spacing w:val="3"/>
          <w:lang w:val="it-IT"/>
        </w:rPr>
      </w:pPr>
      <w:r w:rsidRPr="00DE7200">
        <w:rPr>
          <w:rFonts w:ascii="Tahoma" w:hAnsi="Tahoma"/>
          <w:b/>
          <w:spacing w:val="3"/>
          <w:lang w:val="it-IT"/>
        </w:rPr>
        <w:t xml:space="preserve">Arriva a Palazzo Roverella una esposizione senza precedenti in Italia per numero e </w:t>
      </w:r>
      <w:proofErr w:type="spellStart"/>
      <w:r w:rsidRPr="00DE7200">
        <w:rPr>
          <w:rFonts w:ascii="Tahoma" w:hAnsi="Tahoma"/>
          <w:b/>
          <w:spacing w:val="3"/>
          <w:lang w:val="it-IT"/>
        </w:rPr>
        <w:t>qualita’</w:t>
      </w:r>
      <w:proofErr w:type="spellEnd"/>
      <w:r w:rsidRPr="00DE7200">
        <w:rPr>
          <w:rFonts w:ascii="Tahoma" w:hAnsi="Tahoma"/>
          <w:b/>
          <w:spacing w:val="3"/>
          <w:lang w:val="it-IT"/>
        </w:rPr>
        <w:t xml:space="preserve"> delle opere presentate, un percorso di scoperta di un autore originalissimo che, nel primo weekend di apertura ha registrato il tutto esaurito. Una mostra dedicata a uno dei massimi artisti mondiali del Novecento Vasilij Kandinskij (1866-1944) il padre dell'astrattismo.</w:t>
      </w:r>
    </w:p>
    <w:p w14:paraId="1FD1BBF9" w14:textId="77777777" w:rsidR="00AF3DC1" w:rsidRPr="00DE7200" w:rsidRDefault="00AF3DC1" w:rsidP="00AF3DC1">
      <w:pPr>
        <w:widowControl w:val="0"/>
        <w:kinsoku w:val="0"/>
        <w:overflowPunct w:val="0"/>
        <w:spacing w:after="0" w:line="318" w:lineRule="exact"/>
        <w:ind w:right="72"/>
        <w:textAlignment w:val="baseline"/>
        <w:rPr>
          <w:rFonts w:ascii="Tahoma" w:hAnsi="Tahoma"/>
          <w:b/>
          <w:spacing w:val="2"/>
          <w:lang w:val="it-IT"/>
        </w:rPr>
      </w:pPr>
      <w:r w:rsidRPr="00DE7200">
        <w:rPr>
          <w:rFonts w:ascii="Tahoma" w:hAnsi="Tahoma"/>
          <w:b/>
          <w:spacing w:val="2"/>
          <w:lang w:val="it-IT"/>
        </w:rPr>
        <w:t>Attraverso i quadri esposti verrà ripercorsa tutta la carriera dell'artista, dagli esordi di Monaco di Baviera, il periodo della fondazione del movimento “</w:t>
      </w:r>
      <w:proofErr w:type="spellStart"/>
      <w:r w:rsidRPr="00DE7200">
        <w:rPr>
          <w:rFonts w:ascii="Tahoma" w:hAnsi="Tahoma"/>
          <w:b/>
          <w:spacing w:val="2"/>
          <w:lang w:val="it-IT"/>
        </w:rPr>
        <w:t>Der</w:t>
      </w:r>
      <w:proofErr w:type="spellEnd"/>
      <w:r w:rsidRPr="00DE7200">
        <w:rPr>
          <w:rFonts w:ascii="Tahoma" w:hAnsi="Tahoma"/>
          <w:b/>
          <w:spacing w:val="2"/>
          <w:lang w:val="it-IT"/>
        </w:rPr>
        <w:t xml:space="preserve"> </w:t>
      </w:r>
      <w:proofErr w:type="spellStart"/>
      <w:r w:rsidRPr="00DE7200">
        <w:rPr>
          <w:rFonts w:ascii="Tahoma" w:hAnsi="Tahoma"/>
          <w:b/>
          <w:spacing w:val="2"/>
          <w:lang w:val="it-IT"/>
        </w:rPr>
        <w:t>Blaue</w:t>
      </w:r>
      <w:proofErr w:type="spellEnd"/>
      <w:r w:rsidRPr="00DE7200">
        <w:rPr>
          <w:rFonts w:ascii="Tahoma" w:hAnsi="Tahoma"/>
          <w:b/>
          <w:spacing w:val="2"/>
          <w:lang w:val="it-IT"/>
        </w:rPr>
        <w:t xml:space="preserve"> </w:t>
      </w:r>
      <w:proofErr w:type="spellStart"/>
      <w:r w:rsidRPr="00DE7200">
        <w:rPr>
          <w:rFonts w:ascii="Tahoma" w:hAnsi="Tahoma"/>
          <w:b/>
          <w:spacing w:val="2"/>
          <w:lang w:val="it-IT"/>
        </w:rPr>
        <w:t>Reiter</w:t>
      </w:r>
      <w:proofErr w:type="spellEnd"/>
      <w:r w:rsidRPr="00DE7200">
        <w:rPr>
          <w:rFonts w:ascii="Tahoma" w:hAnsi="Tahoma"/>
          <w:b/>
          <w:spacing w:val="2"/>
          <w:lang w:val="it-IT"/>
        </w:rPr>
        <w:t>” (“Il Cavaliere Azzurro”), il ritorno a Mosca e gli ultimi anni trascorsi in Francia.</w:t>
      </w:r>
    </w:p>
    <w:p w14:paraId="4C24F7A7" w14:textId="77777777" w:rsidR="00AF3DC1" w:rsidRPr="00DE7200" w:rsidRDefault="00AF3DC1" w:rsidP="00AF3DC1">
      <w:pPr>
        <w:widowControl w:val="0"/>
        <w:kinsoku w:val="0"/>
        <w:overflowPunct w:val="0"/>
        <w:spacing w:before="7" w:after="0" w:line="320" w:lineRule="exact"/>
        <w:ind w:right="72"/>
        <w:textAlignment w:val="baseline"/>
        <w:rPr>
          <w:rFonts w:ascii="Tahoma" w:hAnsi="Tahoma"/>
          <w:b/>
          <w:lang w:val="it-IT"/>
        </w:rPr>
      </w:pPr>
      <w:r w:rsidRPr="00DE7200">
        <w:rPr>
          <w:rFonts w:ascii="Tahoma" w:hAnsi="Tahoma"/>
          <w:b/>
          <w:lang w:val="it-IT"/>
        </w:rPr>
        <w:t>La nostra guida abilitata vi illustrerà ogni quadro esposto, portandovi all'interno di un percorso fatto di colori, riferimenti alla musica e ai paesaggi siberiani. Semplicemente da non perdere!.</w:t>
      </w:r>
    </w:p>
    <w:p w14:paraId="413DA459" w14:textId="77777777" w:rsidR="00AF3DC1" w:rsidRDefault="00AF3DC1" w:rsidP="00AF3DC1">
      <w:pPr>
        <w:widowControl w:val="0"/>
        <w:tabs>
          <w:tab w:val="left" w:pos="3312"/>
        </w:tabs>
        <w:kinsoku w:val="0"/>
        <w:overflowPunct w:val="0"/>
        <w:spacing w:before="318" w:after="0" w:line="320" w:lineRule="exact"/>
        <w:textAlignment w:val="baseline"/>
        <w:rPr>
          <w:rFonts w:ascii="Tahoma" w:hAnsi="Tahoma"/>
          <w:b/>
          <w:spacing w:val="3"/>
          <w:sz w:val="23"/>
          <w:szCs w:val="24"/>
          <w:lang w:val="it-IT"/>
        </w:rPr>
      </w:pPr>
      <w:r>
        <w:rPr>
          <w:rFonts w:ascii="Tahoma" w:hAnsi="Tahoma"/>
          <w:b/>
          <w:spacing w:val="3"/>
          <w:sz w:val="23"/>
          <w:szCs w:val="24"/>
          <w:lang w:val="it-IT"/>
        </w:rPr>
        <w:t>Appuntamento ore 9,15</w:t>
      </w:r>
      <w:r>
        <w:rPr>
          <w:rFonts w:ascii="Tahoma" w:hAnsi="Tahoma"/>
          <w:b/>
          <w:spacing w:val="3"/>
          <w:sz w:val="23"/>
          <w:szCs w:val="24"/>
          <w:lang w:val="it-IT"/>
        </w:rPr>
        <w:tab/>
        <w:t>ingresso primo gruppo ore 09,30</w:t>
      </w:r>
    </w:p>
    <w:p w14:paraId="74D6CCA3" w14:textId="77777777" w:rsidR="00AF3DC1" w:rsidRDefault="00AF3DC1" w:rsidP="00AF3DC1">
      <w:pPr>
        <w:widowControl w:val="0"/>
        <w:kinsoku w:val="0"/>
        <w:overflowPunct w:val="0"/>
        <w:spacing w:before="2" w:after="0" w:line="320" w:lineRule="exact"/>
        <w:ind w:left="3240"/>
        <w:textAlignment w:val="baseline"/>
        <w:rPr>
          <w:rFonts w:ascii="Tahoma" w:hAnsi="Tahoma"/>
          <w:b/>
          <w:sz w:val="23"/>
          <w:szCs w:val="24"/>
          <w:lang w:val="it-IT"/>
        </w:rPr>
      </w:pPr>
      <w:r>
        <w:rPr>
          <w:rFonts w:ascii="Tahoma" w:hAnsi="Tahoma"/>
          <w:b/>
          <w:sz w:val="23"/>
          <w:szCs w:val="24"/>
          <w:lang w:val="it-IT"/>
        </w:rPr>
        <w:t>ingresso secondo gruppo ore 09,40</w:t>
      </w:r>
    </w:p>
    <w:p w14:paraId="6F756F0A" w14:textId="77777777" w:rsidR="00AF3DC1" w:rsidRDefault="00AF3DC1" w:rsidP="00AF3DC1">
      <w:pPr>
        <w:widowControl w:val="0"/>
        <w:kinsoku w:val="0"/>
        <w:overflowPunct w:val="0"/>
        <w:spacing w:after="0" w:line="317" w:lineRule="exact"/>
        <w:ind w:left="3240"/>
        <w:textAlignment w:val="baseline"/>
        <w:rPr>
          <w:rFonts w:ascii="Tahoma" w:hAnsi="Tahoma"/>
          <w:b/>
          <w:spacing w:val="12"/>
          <w:sz w:val="23"/>
          <w:szCs w:val="24"/>
          <w:lang w:val="it-IT"/>
        </w:rPr>
      </w:pPr>
      <w:r>
        <w:rPr>
          <w:rFonts w:ascii="Tahoma" w:hAnsi="Tahoma"/>
          <w:b/>
          <w:spacing w:val="12"/>
          <w:sz w:val="23"/>
          <w:szCs w:val="24"/>
          <w:lang w:val="it-IT"/>
        </w:rPr>
        <w:t>ingresso terzo gruppo ore 09,50</w:t>
      </w:r>
    </w:p>
    <w:p w14:paraId="0731CD25" w14:textId="77777777" w:rsidR="00AF3DC1" w:rsidRDefault="00AF3DC1" w:rsidP="00AF3DC1">
      <w:pPr>
        <w:widowControl w:val="0"/>
        <w:kinsoku w:val="0"/>
        <w:overflowPunct w:val="0"/>
        <w:spacing w:before="1" w:after="0" w:line="320" w:lineRule="exact"/>
        <w:ind w:left="3240"/>
        <w:textAlignment w:val="baseline"/>
        <w:rPr>
          <w:rFonts w:ascii="Tahoma" w:hAnsi="Tahoma"/>
          <w:b/>
          <w:spacing w:val="7"/>
          <w:sz w:val="23"/>
          <w:szCs w:val="24"/>
          <w:lang w:val="it-IT"/>
        </w:rPr>
      </w:pPr>
      <w:r>
        <w:rPr>
          <w:rFonts w:ascii="Tahoma" w:hAnsi="Tahoma"/>
          <w:b/>
          <w:spacing w:val="7"/>
          <w:sz w:val="23"/>
          <w:szCs w:val="24"/>
          <w:lang w:val="it-IT"/>
        </w:rPr>
        <w:t>ingresso quarto gruppo ore 10,00</w:t>
      </w:r>
    </w:p>
    <w:p w14:paraId="1C97B752" w14:textId="77777777" w:rsidR="00AF3DC1" w:rsidRDefault="00AF3DC1" w:rsidP="00AF3DC1">
      <w:pPr>
        <w:widowControl w:val="0"/>
        <w:kinsoku w:val="0"/>
        <w:overflowPunct w:val="0"/>
        <w:spacing w:before="2" w:after="0" w:line="320" w:lineRule="exact"/>
        <w:ind w:left="144"/>
        <w:textAlignment w:val="baseline"/>
        <w:rPr>
          <w:rFonts w:ascii="Tahoma" w:hAnsi="Tahoma"/>
          <w:b/>
          <w:spacing w:val="3"/>
          <w:sz w:val="23"/>
          <w:szCs w:val="24"/>
          <w:lang w:val="it-IT"/>
        </w:rPr>
      </w:pPr>
      <w:r>
        <w:rPr>
          <w:rFonts w:ascii="Tahoma" w:hAnsi="Tahoma"/>
          <w:b/>
          <w:spacing w:val="3"/>
          <w:sz w:val="23"/>
          <w:szCs w:val="24"/>
          <w:lang w:val="it-IT"/>
        </w:rPr>
        <w:lastRenderedPageBreak/>
        <w:t xml:space="preserve">durata circa 1 ora e 20 minuti; gruppi </w:t>
      </w:r>
      <w:proofErr w:type="spellStart"/>
      <w:r>
        <w:rPr>
          <w:rFonts w:ascii="Tahoma" w:hAnsi="Tahoma"/>
          <w:b/>
          <w:spacing w:val="3"/>
          <w:sz w:val="23"/>
          <w:szCs w:val="24"/>
          <w:lang w:val="it-IT"/>
        </w:rPr>
        <w:t>max</w:t>
      </w:r>
      <w:proofErr w:type="spellEnd"/>
      <w:r>
        <w:rPr>
          <w:rFonts w:ascii="Tahoma" w:hAnsi="Tahoma"/>
          <w:b/>
          <w:spacing w:val="3"/>
          <w:sz w:val="23"/>
          <w:szCs w:val="24"/>
          <w:lang w:val="it-IT"/>
        </w:rPr>
        <w:t xml:space="preserve"> 13 persone per gruppo.</w:t>
      </w:r>
    </w:p>
    <w:p w14:paraId="03608515" w14:textId="77777777" w:rsidR="00AF3DC1" w:rsidRDefault="00AF3DC1" w:rsidP="00AF3DC1">
      <w:pPr>
        <w:widowControl w:val="0"/>
        <w:kinsoku w:val="0"/>
        <w:overflowPunct w:val="0"/>
        <w:spacing w:after="0" w:line="317" w:lineRule="exact"/>
        <w:textAlignment w:val="baseline"/>
        <w:rPr>
          <w:rFonts w:ascii="Tahoma" w:hAnsi="Tahoma"/>
          <w:b/>
          <w:spacing w:val="4"/>
          <w:sz w:val="23"/>
          <w:szCs w:val="24"/>
          <w:lang w:val="it-IT"/>
        </w:rPr>
      </w:pPr>
      <w:r>
        <w:rPr>
          <w:rFonts w:ascii="Tahoma" w:hAnsi="Tahoma"/>
          <w:b/>
          <w:spacing w:val="4"/>
          <w:sz w:val="23"/>
          <w:szCs w:val="24"/>
          <w:lang w:val="it-IT"/>
        </w:rPr>
        <w:t xml:space="preserve">Alla fine della visita ci </w:t>
      </w:r>
      <w:proofErr w:type="spellStart"/>
      <w:r>
        <w:rPr>
          <w:rFonts w:ascii="Tahoma" w:hAnsi="Tahoma"/>
          <w:b/>
          <w:spacing w:val="4"/>
          <w:sz w:val="23"/>
          <w:szCs w:val="24"/>
          <w:lang w:val="it-IT"/>
        </w:rPr>
        <w:t>sara'</w:t>
      </w:r>
      <w:proofErr w:type="spellEnd"/>
      <w:r>
        <w:rPr>
          <w:rFonts w:ascii="Tahoma" w:hAnsi="Tahoma"/>
          <w:b/>
          <w:spacing w:val="4"/>
          <w:sz w:val="23"/>
          <w:szCs w:val="24"/>
          <w:lang w:val="it-IT"/>
        </w:rPr>
        <w:t xml:space="preserve"> un aperitivo gentilmente offerto dal Circolo.</w:t>
      </w:r>
    </w:p>
    <w:p w14:paraId="28DE2443" w14:textId="77777777" w:rsidR="00AF3DC1" w:rsidRDefault="00AF3DC1" w:rsidP="00AF3DC1">
      <w:pPr>
        <w:widowControl w:val="0"/>
        <w:kinsoku w:val="0"/>
        <w:overflowPunct w:val="0"/>
        <w:spacing w:after="0" w:line="317" w:lineRule="exact"/>
        <w:textAlignment w:val="baseline"/>
        <w:rPr>
          <w:rFonts w:ascii="Tahoma" w:hAnsi="Tahoma"/>
          <w:b/>
          <w:spacing w:val="4"/>
          <w:sz w:val="23"/>
          <w:szCs w:val="24"/>
          <w:lang w:val="it-IT"/>
        </w:rPr>
      </w:pPr>
    </w:p>
    <w:p w14:paraId="6D21E991" w14:textId="77777777" w:rsidR="00AF3DC1" w:rsidRDefault="00AF3DC1" w:rsidP="00AF3DC1">
      <w:pPr>
        <w:widowControl w:val="0"/>
        <w:kinsoku w:val="0"/>
        <w:overflowPunct w:val="0"/>
        <w:spacing w:before="323" w:after="0" w:line="320" w:lineRule="exact"/>
        <w:textAlignment w:val="baseline"/>
        <w:rPr>
          <w:rFonts w:ascii="Tahoma" w:hAnsi="Tahoma"/>
          <w:b/>
          <w:spacing w:val="3"/>
          <w:sz w:val="23"/>
          <w:szCs w:val="24"/>
          <w:lang w:val="it-IT"/>
        </w:rPr>
      </w:pPr>
      <w:r>
        <w:rPr>
          <w:rFonts w:ascii="Tahoma" w:hAnsi="Tahoma"/>
          <w:b/>
          <w:spacing w:val="3"/>
          <w:sz w:val="23"/>
          <w:szCs w:val="24"/>
          <w:lang w:val="it-IT"/>
        </w:rPr>
        <w:t>Palazzo Roverella Via Giuseppe Laurenti, 8/10, 45100 Rovigo RO</w:t>
      </w:r>
    </w:p>
    <w:p w14:paraId="490A479A" w14:textId="77777777" w:rsidR="00AF3DC1" w:rsidRDefault="00AF3DC1" w:rsidP="00AF3DC1">
      <w:pPr>
        <w:widowControl w:val="0"/>
        <w:kinsoku w:val="0"/>
        <w:overflowPunct w:val="0"/>
        <w:spacing w:after="0" w:line="317" w:lineRule="exact"/>
        <w:textAlignment w:val="baseline"/>
        <w:rPr>
          <w:rFonts w:ascii="Tahoma" w:hAnsi="Tahoma"/>
          <w:b/>
          <w:sz w:val="23"/>
          <w:szCs w:val="24"/>
          <w:lang w:val="it-IT"/>
        </w:rPr>
      </w:pPr>
      <w:r>
        <w:rPr>
          <w:rFonts w:ascii="Tahoma" w:hAnsi="Tahoma"/>
          <w:b/>
          <w:sz w:val="23"/>
          <w:szCs w:val="24"/>
          <w:lang w:val="it-IT"/>
        </w:rPr>
        <w:t>Siete invitati a non portare borse o zaini voluminosi.</w:t>
      </w:r>
    </w:p>
    <w:p w14:paraId="2A69B663" w14:textId="77777777" w:rsidR="00AF3DC1" w:rsidRDefault="00AF3DC1" w:rsidP="00AF3DC1">
      <w:pPr>
        <w:widowControl w:val="0"/>
        <w:kinsoku w:val="0"/>
        <w:overflowPunct w:val="0"/>
        <w:spacing w:before="1" w:after="0" w:line="320" w:lineRule="exact"/>
        <w:textAlignment w:val="baseline"/>
        <w:rPr>
          <w:rFonts w:ascii="Tahoma" w:hAnsi="Tahoma"/>
          <w:b/>
          <w:spacing w:val="5"/>
          <w:sz w:val="23"/>
          <w:szCs w:val="24"/>
          <w:lang w:val="it-IT"/>
        </w:rPr>
      </w:pPr>
      <w:r>
        <w:rPr>
          <w:rFonts w:ascii="Tahoma" w:hAnsi="Tahoma"/>
          <w:b/>
          <w:spacing w:val="5"/>
          <w:sz w:val="23"/>
          <w:szCs w:val="24"/>
          <w:lang w:val="it-IT"/>
        </w:rPr>
        <w:t>Prima dell’ingresso sarà controllato il green pass rafforzato e sarà obbligatorio</w:t>
      </w:r>
    </w:p>
    <w:p w14:paraId="3486CCD5" w14:textId="77777777" w:rsidR="00AF3DC1" w:rsidRDefault="00AF3DC1" w:rsidP="00AF3DC1">
      <w:pPr>
        <w:widowControl w:val="0"/>
        <w:kinsoku w:val="0"/>
        <w:overflowPunct w:val="0"/>
        <w:spacing w:after="0" w:line="315" w:lineRule="exact"/>
        <w:textAlignment w:val="baseline"/>
        <w:rPr>
          <w:rFonts w:ascii="Tahoma" w:hAnsi="Tahoma"/>
          <w:b/>
          <w:sz w:val="23"/>
          <w:szCs w:val="24"/>
          <w:lang w:val="it-IT"/>
        </w:rPr>
      </w:pPr>
      <w:r>
        <w:rPr>
          <w:rFonts w:ascii="Tahoma" w:hAnsi="Tahoma"/>
          <w:b/>
          <w:sz w:val="23"/>
          <w:szCs w:val="24"/>
          <w:lang w:val="it-IT"/>
        </w:rPr>
        <w:t>indossare mascherine FFP2.</w:t>
      </w:r>
    </w:p>
    <w:p w14:paraId="326CCB31" w14:textId="77777777" w:rsidR="00AF3DC1" w:rsidRDefault="00AF3DC1" w:rsidP="00AF3DC1">
      <w:pPr>
        <w:widowControl w:val="0"/>
        <w:kinsoku w:val="0"/>
        <w:overflowPunct w:val="0"/>
        <w:spacing w:after="0" w:line="315" w:lineRule="exact"/>
        <w:textAlignment w:val="baseline"/>
        <w:rPr>
          <w:rFonts w:ascii="Tahoma" w:hAnsi="Tahoma"/>
          <w:b/>
          <w:sz w:val="23"/>
          <w:szCs w:val="24"/>
          <w:lang w:val="it-IT"/>
        </w:rPr>
      </w:pPr>
    </w:p>
    <w:p w14:paraId="12BBD90A" w14:textId="77777777" w:rsidR="00AF3DC1" w:rsidRDefault="00A05EC5" w:rsidP="00AF3DC1">
      <w:pPr>
        <w:widowControl w:val="0"/>
        <w:kinsoku w:val="0"/>
        <w:overflowPunct w:val="0"/>
        <w:spacing w:before="346" w:after="0" w:line="299" w:lineRule="exact"/>
        <w:ind w:left="2304"/>
        <w:textAlignment w:val="baseline"/>
        <w:rPr>
          <w:rFonts w:ascii="Tahoma" w:hAnsi="Tahoma"/>
          <w:b/>
          <w:color w:val="FF2600"/>
          <w:sz w:val="23"/>
          <w:szCs w:val="24"/>
          <w:u w:val="single"/>
          <w:lang w:val="it-IT"/>
        </w:rPr>
      </w:pPr>
      <w:r>
        <w:rPr>
          <w:rFonts w:ascii="Tahoma" w:hAnsi="Tahoma"/>
          <w:b/>
          <w:color w:val="FF2600"/>
          <w:sz w:val="23"/>
          <w:szCs w:val="24"/>
          <w:u w:val="single"/>
          <w:lang w:val="it-IT"/>
        </w:rPr>
        <w:t>iscrizioni entro 20 marzo 2022</w:t>
      </w:r>
    </w:p>
    <w:p w14:paraId="4B821DFD" w14:textId="77777777" w:rsidR="00AF3DC1" w:rsidRDefault="00AF3DC1" w:rsidP="00AF3DC1">
      <w:pPr>
        <w:widowControl w:val="0"/>
        <w:kinsoku w:val="0"/>
        <w:overflowPunct w:val="0"/>
        <w:spacing w:before="346" w:after="0" w:line="299" w:lineRule="exact"/>
        <w:ind w:left="2304"/>
        <w:textAlignment w:val="baseline"/>
        <w:rPr>
          <w:rFonts w:ascii="Tahoma" w:hAnsi="Tahoma"/>
          <w:b/>
          <w:color w:val="FF2600"/>
          <w:sz w:val="23"/>
          <w:szCs w:val="24"/>
          <w:u w:val="single"/>
          <w:lang w:val="it-IT"/>
        </w:rPr>
      </w:pPr>
    </w:p>
    <w:p w14:paraId="59C54614" w14:textId="77777777" w:rsidR="00AF3DC1" w:rsidRDefault="00AF3DC1" w:rsidP="00AF3DC1">
      <w:pPr>
        <w:widowControl w:val="0"/>
        <w:tabs>
          <w:tab w:val="left" w:pos="3096"/>
        </w:tabs>
        <w:kinsoku w:val="0"/>
        <w:overflowPunct w:val="0"/>
        <w:spacing w:before="340" w:after="0" w:line="299" w:lineRule="exact"/>
        <w:textAlignment w:val="baseline"/>
        <w:rPr>
          <w:rFonts w:ascii="Tahoma" w:hAnsi="Tahoma"/>
          <w:b/>
          <w:sz w:val="23"/>
          <w:szCs w:val="24"/>
          <w:u w:val="single"/>
          <w:lang w:val="it-IT"/>
        </w:rPr>
      </w:pPr>
      <w:proofErr w:type="spellStart"/>
      <w:r>
        <w:rPr>
          <w:rFonts w:ascii="Tahoma" w:hAnsi="Tahoma"/>
          <w:b/>
          <w:sz w:val="23"/>
          <w:szCs w:val="24"/>
          <w:u w:val="single"/>
          <w:lang w:val="it-IT"/>
        </w:rPr>
        <w:t>Ref</w:t>
      </w:r>
      <w:proofErr w:type="spellEnd"/>
      <w:r>
        <w:rPr>
          <w:rFonts w:ascii="Tahoma" w:hAnsi="Tahoma"/>
          <w:b/>
          <w:sz w:val="23"/>
          <w:szCs w:val="24"/>
          <w:u w:val="single"/>
          <w:lang w:val="it-IT"/>
        </w:rPr>
        <w:t>. Pietro Caporicci</w:t>
      </w:r>
      <w:r>
        <w:rPr>
          <w:rFonts w:ascii="Tahoma" w:hAnsi="Tahoma"/>
          <w:b/>
          <w:sz w:val="23"/>
          <w:szCs w:val="24"/>
          <w:u w:val="single"/>
          <w:lang w:val="it-IT"/>
        </w:rPr>
        <w:tab/>
        <w:t xml:space="preserve">3485300785 </w:t>
      </w:r>
    </w:p>
    <w:p w14:paraId="001E5EF0" w14:textId="77777777" w:rsidR="00AF3DC1" w:rsidRDefault="00AF3DC1" w:rsidP="00AF3DC1">
      <w:pPr>
        <w:widowControl w:val="0"/>
        <w:tabs>
          <w:tab w:val="left" w:pos="3096"/>
        </w:tabs>
        <w:kinsoku w:val="0"/>
        <w:overflowPunct w:val="0"/>
        <w:spacing w:after="0" w:line="314" w:lineRule="exact"/>
        <w:textAlignment w:val="baseline"/>
        <w:rPr>
          <w:rFonts w:ascii="Tahoma" w:hAnsi="Tahoma"/>
          <w:b/>
          <w:sz w:val="23"/>
          <w:szCs w:val="24"/>
          <w:lang w:val="it-IT"/>
        </w:rPr>
      </w:pPr>
      <w:proofErr w:type="spellStart"/>
      <w:r>
        <w:rPr>
          <w:rFonts w:ascii="Tahoma" w:hAnsi="Tahoma"/>
          <w:b/>
          <w:sz w:val="23"/>
          <w:szCs w:val="24"/>
          <w:lang w:val="it-IT"/>
        </w:rPr>
        <w:t>Ref</w:t>
      </w:r>
      <w:proofErr w:type="spellEnd"/>
      <w:r>
        <w:rPr>
          <w:rFonts w:ascii="Tahoma" w:hAnsi="Tahoma"/>
          <w:b/>
          <w:sz w:val="23"/>
          <w:szCs w:val="24"/>
          <w:lang w:val="it-IT"/>
        </w:rPr>
        <w:t xml:space="preserve">. Antonio </w:t>
      </w:r>
      <w:proofErr w:type="spellStart"/>
      <w:r>
        <w:rPr>
          <w:rFonts w:ascii="Tahoma" w:hAnsi="Tahoma"/>
          <w:b/>
          <w:sz w:val="23"/>
          <w:szCs w:val="24"/>
          <w:lang w:val="it-IT"/>
        </w:rPr>
        <w:t>Mirolla</w:t>
      </w:r>
      <w:proofErr w:type="spellEnd"/>
      <w:r>
        <w:rPr>
          <w:rFonts w:ascii="Tahoma" w:hAnsi="Tahoma"/>
          <w:b/>
          <w:sz w:val="23"/>
          <w:szCs w:val="24"/>
          <w:lang w:val="it-IT"/>
        </w:rPr>
        <w:tab/>
        <w:t>3342010060</w:t>
      </w:r>
    </w:p>
    <w:p w14:paraId="282CBF5B" w14:textId="77777777" w:rsidR="00AF3DC1" w:rsidRDefault="00AF3DC1" w:rsidP="00AF3DC1">
      <w:pPr>
        <w:widowControl w:val="0"/>
        <w:tabs>
          <w:tab w:val="left" w:pos="3096"/>
        </w:tabs>
        <w:kinsoku w:val="0"/>
        <w:overflowPunct w:val="0"/>
        <w:spacing w:before="2" w:after="0" w:line="320" w:lineRule="exact"/>
        <w:textAlignment w:val="baseline"/>
        <w:rPr>
          <w:rFonts w:ascii="Tahoma" w:hAnsi="Tahoma"/>
          <w:b/>
          <w:spacing w:val="-1"/>
          <w:sz w:val="23"/>
          <w:szCs w:val="24"/>
          <w:lang w:val="it-IT"/>
        </w:rPr>
      </w:pPr>
      <w:proofErr w:type="spellStart"/>
      <w:r>
        <w:rPr>
          <w:rFonts w:ascii="Tahoma" w:hAnsi="Tahoma"/>
          <w:b/>
          <w:spacing w:val="-1"/>
          <w:sz w:val="23"/>
          <w:szCs w:val="24"/>
          <w:lang w:val="it-IT"/>
        </w:rPr>
        <w:t>Ref</w:t>
      </w:r>
      <w:proofErr w:type="spellEnd"/>
      <w:r>
        <w:rPr>
          <w:rFonts w:ascii="Tahoma" w:hAnsi="Tahoma"/>
          <w:b/>
          <w:spacing w:val="-1"/>
          <w:sz w:val="23"/>
          <w:szCs w:val="24"/>
          <w:lang w:val="it-IT"/>
        </w:rPr>
        <w:t xml:space="preserve">. Manuela </w:t>
      </w:r>
      <w:proofErr w:type="spellStart"/>
      <w:r>
        <w:rPr>
          <w:rFonts w:ascii="Tahoma" w:hAnsi="Tahoma"/>
          <w:b/>
          <w:spacing w:val="-1"/>
          <w:sz w:val="23"/>
          <w:szCs w:val="24"/>
          <w:lang w:val="it-IT"/>
        </w:rPr>
        <w:t>Tanduo</w:t>
      </w:r>
      <w:proofErr w:type="spellEnd"/>
      <w:r>
        <w:rPr>
          <w:rFonts w:ascii="Tahoma" w:hAnsi="Tahoma"/>
          <w:b/>
          <w:spacing w:val="-1"/>
          <w:sz w:val="23"/>
          <w:szCs w:val="24"/>
          <w:lang w:val="it-IT"/>
        </w:rPr>
        <w:tab/>
        <w:t>3493794671</w:t>
      </w:r>
    </w:p>
    <w:p w14:paraId="57B5D94E" w14:textId="77777777" w:rsidR="00AF3DC1" w:rsidRDefault="00AF3DC1" w:rsidP="00AF3DC1">
      <w:pPr>
        <w:widowControl w:val="0"/>
        <w:tabs>
          <w:tab w:val="left" w:pos="3096"/>
        </w:tabs>
        <w:kinsoku w:val="0"/>
        <w:overflowPunct w:val="0"/>
        <w:spacing w:before="2" w:after="0" w:line="320" w:lineRule="exact"/>
        <w:textAlignment w:val="baseline"/>
        <w:rPr>
          <w:rFonts w:ascii="Tahoma" w:hAnsi="Tahoma"/>
          <w:b/>
          <w:spacing w:val="-1"/>
          <w:sz w:val="23"/>
          <w:szCs w:val="24"/>
          <w:lang w:val="it-IT"/>
        </w:rPr>
      </w:pPr>
    </w:p>
    <w:p w14:paraId="765E65FE" w14:textId="77777777" w:rsidR="00AF3DC1" w:rsidRDefault="00AF3DC1" w:rsidP="00AF3DC1">
      <w:pPr>
        <w:widowControl w:val="0"/>
        <w:tabs>
          <w:tab w:val="left" w:pos="3096"/>
        </w:tabs>
        <w:kinsoku w:val="0"/>
        <w:overflowPunct w:val="0"/>
        <w:spacing w:before="2" w:after="0" w:line="320" w:lineRule="exact"/>
        <w:textAlignment w:val="baseline"/>
        <w:rPr>
          <w:rFonts w:ascii="Tahoma" w:hAnsi="Tahoma"/>
          <w:b/>
          <w:spacing w:val="-1"/>
          <w:sz w:val="23"/>
          <w:szCs w:val="24"/>
          <w:lang w:val="it-IT"/>
        </w:rPr>
      </w:pPr>
    </w:p>
    <w:p w14:paraId="1E7BA741" w14:textId="77777777" w:rsidR="00AF3DC1" w:rsidRPr="00A049E4" w:rsidRDefault="00AF3DC1" w:rsidP="00AF3DC1">
      <w:pPr>
        <w:widowControl w:val="0"/>
        <w:kinsoku w:val="0"/>
        <w:overflowPunct w:val="0"/>
        <w:spacing w:after="0" w:line="302" w:lineRule="exact"/>
        <w:ind w:right="288"/>
        <w:jc w:val="center"/>
        <w:textAlignment w:val="baseline"/>
        <w:rPr>
          <w:rFonts w:ascii="Arial" w:hAnsi="Arial" w:cs="Arial"/>
          <w:b/>
          <w:spacing w:val="-8"/>
          <w:sz w:val="24"/>
          <w:szCs w:val="24"/>
          <w:lang w:val="it-IT"/>
        </w:rPr>
      </w:pPr>
      <w:r w:rsidRPr="00A049E4">
        <w:rPr>
          <w:rFonts w:ascii="Arial" w:hAnsi="Arial" w:cs="Arial"/>
          <w:b/>
          <w:spacing w:val="-8"/>
          <w:sz w:val="24"/>
          <w:szCs w:val="24"/>
          <w:lang w:val="it-IT"/>
        </w:rPr>
        <w:t>Le iscrizioni dovranno essere comunicate per e-mail a:</w:t>
      </w:r>
    </w:p>
    <w:p w14:paraId="08CC2456" w14:textId="77777777" w:rsidR="00AF3DC1" w:rsidRDefault="00AF3DC1" w:rsidP="00AF3DC1">
      <w:pPr>
        <w:widowControl w:val="0"/>
        <w:kinsoku w:val="0"/>
        <w:overflowPunct w:val="0"/>
        <w:spacing w:after="0" w:line="302" w:lineRule="exact"/>
        <w:ind w:right="288"/>
        <w:jc w:val="center"/>
        <w:textAlignment w:val="baseline"/>
        <w:rPr>
          <w:rFonts w:ascii="Arial" w:hAnsi="Arial" w:cs="Arial"/>
          <w:b/>
          <w:color w:val="0066FF"/>
          <w:spacing w:val="-8"/>
          <w:sz w:val="24"/>
          <w:szCs w:val="24"/>
          <w:lang w:val="it-IT"/>
        </w:rPr>
      </w:pPr>
      <w:r w:rsidRPr="00A049E4">
        <w:rPr>
          <w:rFonts w:ascii="Arial" w:hAnsi="Arial" w:cs="Arial"/>
          <w:b/>
          <w:color w:val="0066FF"/>
          <w:spacing w:val="-8"/>
          <w:sz w:val="24"/>
          <w:szCs w:val="24"/>
          <w:u w:val="single"/>
          <w:lang w:val="it-IT"/>
        </w:rPr>
        <w:t>pcaporicci@alice.it</w:t>
      </w:r>
      <w:hyperlink r:id="rId10" w:history="1">
        <w:r w:rsidRPr="00A049E4">
          <w:rPr>
            <w:rFonts w:ascii="Arial" w:hAnsi="Arial" w:cs="Arial"/>
            <w:b/>
            <w:color w:val="0000FF"/>
            <w:spacing w:val="-8"/>
            <w:sz w:val="24"/>
            <w:szCs w:val="24"/>
            <w:u w:val="single"/>
            <w:lang w:val="it-IT"/>
          </w:rPr>
          <w:t xml:space="preserve"> - antonio.mirolla@unicredit.eu</w:t>
        </w:r>
      </w:hyperlink>
      <w:r w:rsidRPr="00A049E4">
        <w:rPr>
          <w:rFonts w:ascii="Arial" w:hAnsi="Arial" w:cs="Arial"/>
          <w:b/>
          <w:color w:val="0066FF"/>
          <w:spacing w:val="-8"/>
          <w:sz w:val="24"/>
          <w:szCs w:val="24"/>
          <w:lang w:val="it-IT"/>
        </w:rPr>
        <w:t xml:space="preserve"> </w:t>
      </w:r>
      <w:r>
        <w:rPr>
          <w:rFonts w:ascii="Arial" w:hAnsi="Arial" w:cs="Arial"/>
          <w:b/>
          <w:color w:val="0066FF"/>
          <w:spacing w:val="-8"/>
          <w:sz w:val="24"/>
          <w:szCs w:val="24"/>
          <w:lang w:val="it-IT"/>
        </w:rPr>
        <w:t>-</w:t>
      </w:r>
      <w:r w:rsidRPr="00A049E4">
        <w:rPr>
          <w:rFonts w:ascii="Arial" w:hAnsi="Arial" w:cs="Arial"/>
          <w:b/>
          <w:color w:val="0066FF"/>
          <w:spacing w:val="-8"/>
          <w:sz w:val="24"/>
          <w:szCs w:val="24"/>
          <w:lang w:val="it-IT"/>
        </w:rPr>
        <w:t xml:space="preserve"> </w:t>
      </w:r>
      <w:hyperlink r:id="rId11" w:history="1">
        <w:r w:rsidRPr="00A049E4">
          <w:rPr>
            <w:rFonts w:ascii="Arial" w:hAnsi="Arial" w:cs="Arial"/>
            <w:b/>
            <w:color w:val="0000FF"/>
            <w:spacing w:val="-8"/>
            <w:sz w:val="24"/>
            <w:szCs w:val="24"/>
            <w:u w:val="single"/>
            <w:lang w:val="it-IT"/>
          </w:rPr>
          <w:t>manuela.tanduo@unicredit.eu</w:t>
        </w:r>
      </w:hyperlink>
      <w:r w:rsidRPr="00A049E4">
        <w:rPr>
          <w:rFonts w:ascii="Arial" w:hAnsi="Arial" w:cs="Arial"/>
          <w:b/>
          <w:color w:val="0066FF"/>
          <w:spacing w:val="-8"/>
          <w:sz w:val="24"/>
          <w:szCs w:val="24"/>
          <w:lang w:val="it-IT"/>
        </w:rPr>
        <w:t xml:space="preserve"> e</w:t>
      </w:r>
    </w:p>
    <w:p w14:paraId="1A9AA1CE" w14:textId="77777777" w:rsidR="00AF3DC1" w:rsidRPr="00A049E4" w:rsidRDefault="00AF3DC1" w:rsidP="00AF3DC1">
      <w:pPr>
        <w:widowControl w:val="0"/>
        <w:kinsoku w:val="0"/>
        <w:overflowPunct w:val="0"/>
        <w:spacing w:after="0" w:line="302" w:lineRule="exact"/>
        <w:ind w:right="288"/>
        <w:jc w:val="center"/>
        <w:textAlignment w:val="baseline"/>
        <w:rPr>
          <w:rFonts w:ascii="Arial" w:hAnsi="Arial" w:cs="Arial"/>
          <w:b/>
          <w:color w:val="0066FF"/>
          <w:spacing w:val="-8"/>
          <w:szCs w:val="24"/>
          <w:lang w:val="it-IT"/>
        </w:rPr>
      </w:pPr>
      <w:r>
        <w:rPr>
          <w:rFonts w:ascii="Arial" w:hAnsi="Arial" w:cs="Arial"/>
          <w:b/>
          <w:color w:val="0066FF"/>
          <w:spacing w:val="-8"/>
          <w:sz w:val="24"/>
          <w:szCs w:val="24"/>
          <w:lang w:val="it-IT"/>
        </w:rPr>
        <w:t xml:space="preserve">p.c. </w:t>
      </w:r>
      <w:hyperlink r:id="rId12" w:history="1">
        <w:r w:rsidRPr="00A049E4">
          <w:rPr>
            <w:rFonts w:ascii="Arial" w:hAnsi="Arial" w:cs="Arial"/>
            <w:b/>
            <w:color w:val="0000FF"/>
            <w:spacing w:val="-8"/>
            <w:sz w:val="24"/>
            <w:szCs w:val="24"/>
            <w:u w:val="single"/>
            <w:lang w:val="it-IT"/>
          </w:rPr>
          <w:t>circolovicenza@alice.it</w:t>
        </w:r>
      </w:hyperlink>
    </w:p>
    <w:p w14:paraId="393E15E8" w14:textId="77777777" w:rsidR="00AF3DC1" w:rsidRPr="00151D1C" w:rsidRDefault="00AF3DC1" w:rsidP="00AF3DC1">
      <w:pPr>
        <w:spacing w:after="0"/>
        <w:ind w:right="900"/>
        <w:jc w:val="center"/>
        <w:rPr>
          <w:b/>
          <w:color w:val="000080"/>
          <w:sz w:val="36"/>
          <w:szCs w:val="36"/>
          <w:u w:val="single"/>
          <w:lang w:val="it-IT"/>
        </w:rPr>
      </w:pPr>
    </w:p>
    <w:p w14:paraId="1DDB365B" w14:textId="77777777" w:rsidR="00AF3DC1" w:rsidRPr="00151D1C" w:rsidRDefault="00AF3DC1" w:rsidP="00AF3DC1">
      <w:pPr>
        <w:spacing w:after="0"/>
        <w:ind w:right="900"/>
        <w:jc w:val="center"/>
        <w:rPr>
          <w:b/>
          <w:color w:val="000080"/>
          <w:sz w:val="36"/>
          <w:szCs w:val="36"/>
          <w:u w:val="single"/>
          <w:lang w:val="it-IT"/>
        </w:rPr>
      </w:pPr>
    </w:p>
    <w:p w14:paraId="7DC10910" w14:textId="77777777" w:rsidR="00AF3DC1" w:rsidRPr="00151D1C" w:rsidRDefault="00AF3DC1" w:rsidP="00AF3DC1">
      <w:pPr>
        <w:spacing w:after="0"/>
        <w:jc w:val="center"/>
        <w:rPr>
          <w:rFonts w:ascii="Comic Sans MS" w:hAnsi="Comic Sans MS"/>
          <w:b/>
          <w:bCs/>
          <w:lang w:val="it-IT"/>
        </w:rPr>
      </w:pPr>
    </w:p>
    <w:p w14:paraId="71859A01" w14:textId="77777777" w:rsidR="00AF3DC1" w:rsidRPr="00151D1C" w:rsidRDefault="00AF3DC1" w:rsidP="00AF3DC1">
      <w:pPr>
        <w:jc w:val="center"/>
        <w:rPr>
          <w:rFonts w:ascii="Arial" w:hAnsi="Arial" w:cs="Arial"/>
          <w:b/>
          <w:bCs/>
          <w:sz w:val="24"/>
          <w:szCs w:val="24"/>
          <w:lang w:val="it-IT"/>
        </w:rPr>
      </w:pPr>
      <w:r w:rsidRPr="00151D1C">
        <w:rPr>
          <w:rFonts w:ascii="Arial" w:hAnsi="Arial" w:cs="Arial"/>
          <w:b/>
          <w:bCs/>
          <w:sz w:val="24"/>
          <w:szCs w:val="24"/>
          <w:lang w:val="it-IT"/>
        </w:rPr>
        <w:t xml:space="preserve">Per il versamento della quota </w:t>
      </w:r>
      <w:r w:rsidRPr="00151D1C">
        <w:rPr>
          <w:rFonts w:ascii="Arial" w:hAnsi="Arial" w:cs="Arial"/>
          <w:b/>
          <w:bCs/>
          <w:sz w:val="24"/>
          <w:szCs w:val="24"/>
          <w:u w:val="single"/>
          <w:lang w:val="it-IT"/>
        </w:rPr>
        <w:t>attendete conferma</w:t>
      </w:r>
      <w:r w:rsidRPr="00151D1C">
        <w:rPr>
          <w:rFonts w:ascii="Arial" w:hAnsi="Arial" w:cs="Arial"/>
          <w:b/>
          <w:bCs/>
          <w:sz w:val="24"/>
          <w:szCs w:val="24"/>
          <w:lang w:val="it-IT"/>
        </w:rPr>
        <w:t xml:space="preserve"> e successivamente procedete a mezzo bonifico, indicando nella causale il numero della circolare, il nome del socio di riferimento.</w:t>
      </w:r>
    </w:p>
    <w:p w14:paraId="2D72077C" w14:textId="77777777" w:rsidR="00AF3DC1" w:rsidRPr="00151D1C" w:rsidRDefault="00AF3DC1" w:rsidP="00AF3DC1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it-IT"/>
        </w:rPr>
      </w:pPr>
      <w:r w:rsidRPr="00151D1C">
        <w:rPr>
          <w:rFonts w:ascii="Arial" w:hAnsi="Arial" w:cs="Arial"/>
          <w:b/>
          <w:bCs/>
          <w:sz w:val="24"/>
          <w:szCs w:val="24"/>
          <w:lang w:val="it-IT"/>
        </w:rPr>
        <w:t xml:space="preserve">RIFERIMENTI BONIFICO </w:t>
      </w:r>
      <w:r w:rsidRPr="00151D1C">
        <w:rPr>
          <w:rFonts w:ascii="Arial" w:hAnsi="Arial" w:cs="Arial"/>
          <w:b/>
          <w:bCs/>
          <w:sz w:val="24"/>
          <w:szCs w:val="24"/>
          <w:lang w:val="it-IT"/>
        </w:rPr>
        <w:tab/>
        <w:t>Beneficiario:</w:t>
      </w:r>
      <w:r w:rsidRPr="00151D1C">
        <w:rPr>
          <w:rFonts w:ascii="Arial" w:hAnsi="Arial" w:cs="Arial"/>
          <w:b/>
          <w:bCs/>
          <w:sz w:val="24"/>
          <w:szCs w:val="24"/>
          <w:lang w:val="it-IT"/>
        </w:rPr>
        <w:tab/>
        <w:t>Unicredit Circolo Vicenza</w:t>
      </w:r>
    </w:p>
    <w:p w14:paraId="0A95E1EA" w14:textId="77777777" w:rsidR="00AF3DC1" w:rsidRPr="007919DF" w:rsidRDefault="00AF3DC1" w:rsidP="00AF3DC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7919DF">
        <w:rPr>
          <w:rFonts w:ascii="Arial" w:hAnsi="Arial" w:cs="Arial"/>
          <w:b/>
          <w:bCs/>
          <w:sz w:val="24"/>
          <w:szCs w:val="24"/>
        </w:rPr>
        <w:t xml:space="preserve">IBAN </w:t>
      </w:r>
      <w:r w:rsidRPr="007919DF">
        <w:rPr>
          <w:rFonts w:ascii="Arial" w:hAnsi="Arial" w:cs="Arial"/>
          <w:b/>
          <w:bCs/>
          <w:sz w:val="24"/>
          <w:szCs w:val="24"/>
        </w:rPr>
        <w:tab/>
      </w:r>
      <w:r w:rsidRPr="007919DF">
        <w:rPr>
          <w:rFonts w:ascii="Arial" w:hAnsi="Arial" w:cs="Arial"/>
          <w:b/>
          <w:bCs/>
          <w:sz w:val="24"/>
          <w:szCs w:val="24"/>
        </w:rPr>
        <w:tab/>
        <w:t>IT79Y0200811820000015754559</w:t>
      </w:r>
    </w:p>
    <w:p w14:paraId="33087486" w14:textId="77777777" w:rsidR="00AF3DC1" w:rsidRDefault="00AF3DC1" w:rsidP="00AF3DC1">
      <w:pPr>
        <w:spacing w:after="0"/>
        <w:rPr>
          <w:sz w:val="16"/>
          <w:szCs w:val="16"/>
          <w:lang w:val="it-IT"/>
        </w:rPr>
      </w:pPr>
    </w:p>
    <w:p w14:paraId="666AFA17" w14:textId="77777777" w:rsidR="00AF3DC1" w:rsidRDefault="00AF3DC1" w:rsidP="00AF3DC1">
      <w:pPr>
        <w:spacing w:after="0"/>
        <w:rPr>
          <w:sz w:val="16"/>
          <w:szCs w:val="16"/>
          <w:lang w:val="it-IT"/>
        </w:rPr>
      </w:pPr>
    </w:p>
    <w:p w14:paraId="31093426" w14:textId="77777777" w:rsidR="00AF3DC1" w:rsidRDefault="00AF3DC1" w:rsidP="00AF3DC1">
      <w:pPr>
        <w:spacing w:after="0"/>
        <w:rPr>
          <w:sz w:val="16"/>
          <w:szCs w:val="16"/>
          <w:lang w:val="it-IT"/>
        </w:rPr>
      </w:pPr>
    </w:p>
    <w:p w14:paraId="49226FF1" w14:textId="77777777" w:rsidR="00AF3DC1" w:rsidRDefault="00AF3DC1" w:rsidP="00AF3DC1">
      <w:pPr>
        <w:spacing w:after="0"/>
        <w:rPr>
          <w:sz w:val="16"/>
          <w:szCs w:val="16"/>
          <w:lang w:val="it-IT"/>
        </w:rPr>
      </w:pPr>
    </w:p>
    <w:p w14:paraId="492D5E19" w14:textId="77777777" w:rsidR="00AF3DC1" w:rsidRDefault="00AF3DC1" w:rsidP="00AF3DC1">
      <w:pPr>
        <w:spacing w:after="0"/>
        <w:rPr>
          <w:sz w:val="16"/>
          <w:szCs w:val="16"/>
          <w:lang w:val="it-IT"/>
        </w:rPr>
      </w:pPr>
      <w:r>
        <w:rPr>
          <w:noProof/>
          <w:sz w:val="16"/>
          <w:szCs w:val="16"/>
          <w:lang w:val="it-IT" w:eastAsia="it-IT"/>
        </w:rPr>
        <w:lastRenderedPageBreak/>
        <w:drawing>
          <wp:inline distT="0" distB="0" distL="0" distR="0" wp14:anchorId="6721BF1D" wp14:editId="14ADB752">
            <wp:extent cx="6115050" cy="7705725"/>
            <wp:effectExtent l="0" t="0" r="0" b="0"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770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7FADFC" w14:textId="77777777" w:rsidR="00AF3DC1" w:rsidRDefault="00AF3DC1" w:rsidP="00A04810">
      <w:pPr>
        <w:ind w:left="4248" w:firstLine="708"/>
        <w:jc w:val="center"/>
        <w:rPr>
          <w:rFonts w:ascii="Arial" w:hAnsi="Arial" w:cs="Arial"/>
          <w:i/>
          <w:iCs/>
          <w:sz w:val="20"/>
          <w:szCs w:val="20"/>
          <w:lang w:val="it-IT"/>
        </w:rPr>
      </w:pPr>
    </w:p>
    <w:p w14:paraId="794292A1" w14:textId="77777777" w:rsidR="00AF3DC1" w:rsidRDefault="00AF3DC1" w:rsidP="00A04810">
      <w:pPr>
        <w:ind w:left="4248" w:firstLine="708"/>
        <w:jc w:val="center"/>
        <w:rPr>
          <w:rFonts w:ascii="Arial" w:hAnsi="Arial" w:cs="Arial"/>
          <w:i/>
          <w:iCs/>
          <w:sz w:val="20"/>
          <w:szCs w:val="20"/>
          <w:lang w:val="it-IT"/>
        </w:rPr>
      </w:pPr>
    </w:p>
    <w:p w14:paraId="0A0034E2" w14:textId="77777777" w:rsidR="00AF3DC1" w:rsidRDefault="00AF3DC1" w:rsidP="00A04810">
      <w:pPr>
        <w:ind w:left="4248" w:firstLine="708"/>
        <w:jc w:val="center"/>
        <w:rPr>
          <w:rFonts w:ascii="Arial" w:hAnsi="Arial" w:cs="Arial"/>
          <w:i/>
          <w:iCs/>
          <w:sz w:val="20"/>
          <w:szCs w:val="20"/>
          <w:lang w:val="it-IT"/>
        </w:rPr>
      </w:pPr>
    </w:p>
    <w:sectPr w:rsidR="00AF3DC1" w:rsidSect="00CB05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3EBF44" w14:textId="77777777" w:rsidR="00834031" w:rsidRDefault="00834031" w:rsidP="00DB55F9">
      <w:pPr>
        <w:spacing w:after="0" w:line="240" w:lineRule="auto"/>
      </w:pPr>
      <w:r>
        <w:separator/>
      </w:r>
    </w:p>
  </w:endnote>
  <w:endnote w:type="continuationSeparator" w:id="0">
    <w:p w14:paraId="58ED5A11" w14:textId="77777777" w:rsidR="00834031" w:rsidRDefault="00834031" w:rsidP="00DB5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Credit">
    <w:altName w:val="Times New Roman"/>
    <w:panose1 w:val="020B0604020202020204"/>
    <w:charset w:val="00"/>
    <w:family w:val="roman"/>
    <w:notTrueType/>
    <w:pitch w:val="default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413925" w14:textId="77777777" w:rsidR="00834031" w:rsidRDefault="00834031" w:rsidP="00DB55F9">
      <w:pPr>
        <w:spacing w:after="0" w:line="240" w:lineRule="auto"/>
      </w:pPr>
      <w:r>
        <w:separator/>
      </w:r>
    </w:p>
  </w:footnote>
  <w:footnote w:type="continuationSeparator" w:id="0">
    <w:p w14:paraId="3831B7C9" w14:textId="77777777" w:rsidR="00834031" w:rsidRDefault="00834031" w:rsidP="00DB5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71548"/>
    <w:multiLevelType w:val="hybridMultilevel"/>
    <w:tmpl w:val="0046D162"/>
    <w:lvl w:ilvl="0" w:tplc="014E4B3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B25CA"/>
    <w:multiLevelType w:val="hybridMultilevel"/>
    <w:tmpl w:val="155E24A0"/>
    <w:lvl w:ilvl="0" w:tplc="CAB8B1B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activeWritingStyle w:appName="MSWord" w:lang="en-US" w:vendorID="64" w:dllVersion="6" w:nlCheck="1" w:checkStyle="0"/>
  <w:activeWritingStyle w:appName="MSWord" w:lang="it-IT" w:vendorID="64" w:dllVersion="6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/>
  <w:doNotTrackFormatting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D0F"/>
    <w:rsid w:val="000052E2"/>
    <w:rsid w:val="00007F74"/>
    <w:rsid w:val="0001157F"/>
    <w:rsid w:val="00032C9A"/>
    <w:rsid w:val="0007073C"/>
    <w:rsid w:val="00072B01"/>
    <w:rsid w:val="000758D4"/>
    <w:rsid w:val="00076B60"/>
    <w:rsid w:val="00080D1E"/>
    <w:rsid w:val="00083599"/>
    <w:rsid w:val="000861FD"/>
    <w:rsid w:val="0009070E"/>
    <w:rsid w:val="000A06E6"/>
    <w:rsid w:val="000A366C"/>
    <w:rsid w:val="000D266D"/>
    <w:rsid w:val="000D78E3"/>
    <w:rsid w:val="00126970"/>
    <w:rsid w:val="001360C8"/>
    <w:rsid w:val="00142B41"/>
    <w:rsid w:val="001432F0"/>
    <w:rsid w:val="00151D1C"/>
    <w:rsid w:val="00175761"/>
    <w:rsid w:val="00182B97"/>
    <w:rsid w:val="0018322B"/>
    <w:rsid w:val="001931DF"/>
    <w:rsid w:val="00197CC0"/>
    <w:rsid w:val="001A3244"/>
    <w:rsid w:val="001B4794"/>
    <w:rsid w:val="001D19C8"/>
    <w:rsid w:val="001F3A58"/>
    <w:rsid w:val="00222841"/>
    <w:rsid w:val="0023009C"/>
    <w:rsid w:val="00232BFB"/>
    <w:rsid w:val="00232E53"/>
    <w:rsid w:val="0023368D"/>
    <w:rsid w:val="0028634E"/>
    <w:rsid w:val="00291AFC"/>
    <w:rsid w:val="002951D4"/>
    <w:rsid w:val="002A295E"/>
    <w:rsid w:val="002C19C5"/>
    <w:rsid w:val="002D29A8"/>
    <w:rsid w:val="002D4C84"/>
    <w:rsid w:val="002F4D11"/>
    <w:rsid w:val="002F5207"/>
    <w:rsid w:val="003319AF"/>
    <w:rsid w:val="00357690"/>
    <w:rsid w:val="00364A15"/>
    <w:rsid w:val="00373EDF"/>
    <w:rsid w:val="00376DD7"/>
    <w:rsid w:val="00385AA0"/>
    <w:rsid w:val="0038640C"/>
    <w:rsid w:val="003903BB"/>
    <w:rsid w:val="00397226"/>
    <w:rsid w:val="003B5E42"/>
    <w:rsid w:val="003E0E27"/>
    <w:rsid w:val="004004CF"/>
    <w:rsid w:val="0040205E"/>
    <w:rsid w:val="004061AC"/>
    <w:rsid w:val="00411424"/>
    <w:rsid w:val="00412A4D"/>
    <w:rsid w:val="00430EB0"/>
    <w:rsid w:val="00432EF4"/>
    <w:rsid w:val="00442ECA"/>
    <w:rsid w:val="004536EB"/>
    <w:rsid w:val="004602FC"/>
    <w:rsid w:val="004737D4"/>
    <w:rsid w:val="00483D9F"/>
    <w:rsid w:val="0049032F"/>
    <w:rsid w:val="004B3556"/>
    <w:rsid w:val="004C2181"/>
    <w:rsid w:val="004C697A"/>
    <w:rsid w:val="004D0869"/>
    <w:rsid w:val="0052438E"/>
    <w:rsid w:val="005415D2"/>
    <w:rsid w:val="00543C34"/>
    <w:rsid w:val="0055622C"/>
    <w:rsid w:val="0056566E"/>
    <w:rsid w:val="0058028F"/>
    <w:rsid w:val="00580410"/>
    <w:rsid w:val="005843CD"/>
    <w:rsid w:val="005A13D1"/>
    <w:rsid w:val="005A2930"/>
    <w:rsid w:val="005C2122"/>
    <w:rsid w:val="005E648C"/>
    <w:rsid w:val="005F301A"/>
    <w:rsid w:val="005F326F"/>
    <w:rsid w:val="005F7AD9"/>
    <w:rsid w:val="00611DBA"/>
    <w:rsid w:val="00622980"/>
    <w:rsid w:val="006333AB"/>
    <w:rsid w:val="00633478"/>
    <w:rsid w:val="006457CD"/>
    <w:rsid w:val="00655529"/>
    <w:rsid w:val="00667BA5"/>
    <w:rsid w:val="006A4559"/>
    <w:rsid w:val="006C52DB"/>
    <w:rsid w:val="006E6085"/>
    <w:rsid w:val="006F2892"/>
    <w:rsid w:val="006F496F"/>
    <w:rsid w:val="007029A6"/>
    <w:rsid w:val="007037FF"/>
    <w:rsid w:val="00713B81"/>
    <w:rsid w:val="007168F4"/>
    <w:rsid w:val="007318FB"/>
    <w:rsid w:val="00787689"/>
    <w:rsid w:val="007941D5"/>
    <w:rsid w:val="007B54AF"/>
    <w:rsid w:val="007B5EB3"/>
    <w:rsid w:val="00812EFB"/>
    <w:rsid w:val="00813ED3"/>
    <w:rsid w:val="0082024D"/>
    <w:rsid w:val="00834031"/>
    <w:rsid w:val="0083582E"/>
    <w:rsid w:val="008361A2"/>
    <w:rsid w:val="00840E33"/>
    <w:rsid w:val="00841145"/>
    <w:rsid w:val="00847D0F"/>
    <w:rsid w:val="00850B88"/>
    <w:rsid w:val="00855B64"/>
    <w:rsid w:val="00864AB8"/>
    <w:rsid w:val="00866811"/>
    <w:rsid w:val="008916F1"/>
    <w:rsid w:val="008A2631"/>
    <w:rsid w:val="008A2D1E"/>
    <w:rsid w:val="008A325A"/>
    <w:rsid w:val="008E482A"/>
    <w:rsid w:val="008E5631"/>
    <w:rsid w:val="008E7244"/>
    <w:rsid w:val="008F3DE8"/>
    <w:rsid w:val="00907A7C"/>
    <w:rsid w:val="009173D6"/>
    <w:rsid w:val="0093178F"/>
    <w:rsid w:val="00934A46"/>
    <w:rsid w:val="00937663"/>
    <w:rsid w:val="009628B9"/>
    <w:rsid w:val="00992DA9"/>
    <w:rsid w:val="009A2CDF"/>
    <w:rsid w:val="009B6AE2"/>
    <w:rsid w:val="009C0886"/>
    <w:rsid w:val="009C4A79"/>
    <w:rsid w:val="009D37BE"/>
    <w:rsid w:val="009E2952"/>
    <w:rsid w:val="009E480D"/>
    <w:rsid w:val="009E4BE6"/>
    <w:rsid w:val="009E59D7"/>
    <w:rsid w:val="009F5288"/>
    <w:rsid w:val="00A04810"/>
    <w:rsid w:val="00A05EC5"/>
    <w:rsid w:val="00A066F1"/>
    <w:rsid w:val="00A54A7C"/>
    <w:rsid w:val="00A64323"/>
    <w:rsid w:val="00A869FA"/>
    <w:rsid w:val="00A949FF"/>
    <w:rsid w:val="00A96FD0"/>
    <w:rsid w:val="00A97232"/>
    <w:rsid w:val="00A976B4"/>
    <w:rsid w:val="00AA0AFB"/>
    <w:rsid w:val="00AA475B"/>
    <w:rsid w:val="00AB4DFF"/>
    <w:rsid w:val="00AD0173"/>
    <w:rsid w:val="00AD5888"/>
    <w:rsid w:val="00AD5A5B"/>
    <w:rsid w:val="00AF06F4"/>
    <w:rsid w:val="00AF3DC1"/>
    <w:rsid w:val="00B055B3"/>
    <w:rsid w:val="00B1668E"/>
    <w:rsid w:val="00B167E6"/>
    <w:rsid w:val="00B33528"/>
    <w:rsid w:val="00B33FFA"/>
    <w:rsid w:val="00B40718"/>
    <w:rsid w:val="00B46661"/>
    <w:rsid w:val="00B61B89"/>
    <w:rsid w:val="00B652B1"/>
    <w:rsid w:val="00B726BC"/>
    <w:rsid w:val="00B73D57"/>
    <w:rsid w:val="00B851A8"/>
    <w:rsid w:val="00B94352"/>
    <w:rsid w:val="00BA5884"/>
    <w:rsid w:val="00BB1411"/>
    <w:rsid w:val="00BD37B7"/>
    <w:rsid w:val="00BD4559"/>
    <w:rsid w:val="00BD70CB"/>
    <w:rsid w:val="00C14CB5"/>
    <w:rsid w:val="00C32376"/>
    <w:rsid w:val="00C34DC0"/>
    <w:rsid w:val="00C3633A"/>
    <w:rsid w:val="00C414E4"/>
    <w:rsid w:val="00C4435E"/>
    <w:rsid w:val="00C45991"/>
    <w:rsid w:val="00C61B09"/>
    <w:rsid w:val="00C7326F"/>
    <w:rsid w:val="00C7351E"/>
    <w:rsid w:val="00C83D3A"/>
    <w:rsid w:val="00C9652D"/>
    <w:rsid w:val="00CA69F6"/>
    <w:rsid w:val="00CB058A"/>
    <w:rsid w:val="00CB1F87"/>
    <w:rsid w:val="00CC2467"/>
    <w:rsid w:val="00CD2A60"/>
    <w:rsid w:val="00CD38A8"/>
    <w:rsid w:val="00CF474B"/>
    <w:rsid w:val="00CF7CAC"/>
    <w:rsid w:val="00D20720"/>
    <w:rsid w:val="00D37653"/>
    <w:rsid w:val="00D43401"/>
    <w:rsid w:val="00D60069"/>
    <w:rsid w:val="00D743C9"/>
    <w:rsid w:val="00D90AE0"/>
    <w:rsid w:val="00D92547"/>
    <w:rsid w:val="00DA1560"/>
    <w:rsid w:val="00DA337F"/>
    <w:rsid w:val="00DA6A95"/>
    <w:rsid w:val="00DA74D1"/>
    <w:rsid w:val="00DB55F9"/>
    <w:rsid w:val="00DD06B1"/>
    <w:rsid w:val="00DE25EC"/>
    <w:rsid w:val="00E016AF"/>
    <w:rsid w:val="00E02B8A"/>
    <w:rsid w:val="00E10D76"/>
    <w:rsid w:val="00E13656"/>
    <w:rsid w:val="00E229E4"/>
    <w:rsid w:val="00E3132D"/>
    <w:rsid w:val="00E45F35"/>
    <w:rsid w:val="00E6072D"/>
    <w:rsid w:val="00E85234"/>
    <w:rsid w:val="00E874DF"/>
    <w:rsid w:val="00EA5B3A"/>
    <w:rsid w:val="00EA6116"/>
    <w:rsid w:val="00EA63B1"/>
    <w:rsid w:val="00EA74AB"/>
    <w:rsid w:val="00EA7CE4"/>
    <w:rsid w:val="00EB4B2D"/>
    <w:rsid w:val="00EC45E3"/>
    <w:rsid w:val="00ED2B95"/>
    <w:rsid w:val="00ED7F92"/>
    <w:rsid w:val="00EE5328"/>
    <w:rsid w:val="00EF7ACC"/>
    <w:rsid w:val="00F13A82"/>
    <w:rsid w:val="00F25A94"/>
    <w:rsid w:val="00F26AD3"/>
    <w:rsid w:val="00F308A1"/>
    <w:rsid w:val="00F319A2"/>
    <w:rsid w:val="00F4057A"/>
    <w:rsid w:val="00F411A4"/>
    <w:rsid w:val="00F51539"/>
    <w:rsid w:val="00F70C89"/>
    <w:rsid w:val="00F81277"/>
    <w:rsid w:val="00FA4E93"/>
    <w:rsid w:val="00FA75E1"/>
    <w:rsid w:val="00FB09B9"/>
    <w:rsid w:val="00FC1B72"/>
    <w:rsid w:val="00FC2C6F"/>
    <w:rsid w:val="00FD070B"/>
    <w:rsid w:val="00FD151D"/>
    <w:rsid w:val="00FE3E25"/>
    <w:rsid w:val="00FF32E8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65F595"/>
  <w15:docId w15:val="{80CB9C95-6D57-B644-B167-7B2781593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51D4"/>
  </w:style>
  <w:style w:type="paragraph" w:styleId="Titolo1">
    <w:name w:val="heading 1"/>
    <w:basedOn w:val="Normale"/>
    <w:next w:val="Normale"/>
    <w:link w:val="Titolo1Carattere"/>
    <w:uiPriority w:val="9"/>
    <w:qFormat/>
    <w:rsid w:val="00CF474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F474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F474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F474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F474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F474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F474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F474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F474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7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7D0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47D0F"/>
    <w:pPr>
      <w:autoSpaceDE w:val="0"/>
      <w:autoSpaceDN w:val="0"/>
      <w:adjustRightInd w:val="0"/>
      <w:spacing w:after="0" w:line="240" w:lineRule="auto"/>
    </w:pPr>
    <w:rPr>
      <w:rFonts w:ascii="UniCredit" w:hAnsi="UniCredit" w:cs="UniCredit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47D0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B5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B55F9"/>
  </w:style>
  <w:style w:type="paragraph" w:styleId="Pidipagina">
    <w:name w:val="footer"/>
    <w:basedOn w:val="Normale"/>
    <w:link w:val="PidipaginaCarattere"/>
    <w:uiPriority w:val="99"/>
    <w:semiHidden/>
    <w:unhideWhenUsed/>
    <w:rsid w:val="00DB5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B55F9"/>
  </w:style>
  <w:style w:type="paragraph" w:styleId="Nessunaspaziatura">
    <w:name w:val="No Spacing"/>
    <w:basedOn w:val="Normale"/>
    <w:link w:val="NessunaspaziaturaCarattere"/>
    <w:uiPriority w:val="1"/>
    <w:qFormat/>
    <w:rsid w:val="00CF474B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CF474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F474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F474B"/>
    <w:rPr>
      <w:rFonts w:asciiTheme="majorHAnsi" w:eastAsiaTheme="majorEastAsia" w:hAnsiTheme="majorHAnsi" w:cstheme="majorBidi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CF474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F474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F474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F474B"/>
    <w:rPr>
      <w:rFonts w:asciiTheme="majorHAnsi" w:eastAsiaTheme="majorEastAsia" w:hAnsiTheme="majorHAnsi" w:cstheme="majorBidi"/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F474B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F474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rsid w:val="00CF474B"/>
    <w:rPr>
      <w:caps/>
      <w:spacing w:val="1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F474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F474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F474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F474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Enfasigrassetto">
    <w:name w:val="Strong"/>
    <w:uiPriority w:val="22"/>
    <w:qFormat/>
    <w:rsid w:val="00CF474B"/>
    <w:rPr>
      <w:b/>
      <w:bCs/>
    </w:rPr>
  </w:style>
  <w:style w:type="character" w:styleId="Enfasicorsivo">
    <w:name w:val="Emphasis"/>
    <w:uiPriority w:val="20"/>
    <w:qFormat/>
    <w:rsid w:val="00CF474B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F474B"/>
  </w:style>
  <w:style w:type="paragraph" w:styleId="Paragrafoelenco">
    <w:name w:val="List Paragraph"/>
    <w:basedOn w:val="Normale"/>
    <w:uiPriority w:val="34"/>
    <w:qFormat/>
    <w:rsid w:val="00CF474B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CF474B"/>
    <w:pPr>
      <w:spacing w:before="200" w:after="0"/>
      <w:ind w:left="360" w:right="360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F474B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F474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F474B"/>
    <w:rPr>
      <w:b/>
      <w:bCs/>
      <w:i/>
      <w:iCs/>
    </w:rPr>
  </w:style>
  <w:style w:type="character" w:styleId="Enfasidelicata">
    <w:name w:val="Subtle Emphasis"/>
    <w:uiPriority w:val="19"/>
    <w:qFormat/>
    <w:rsid w:val="00CF474B"/>
    <w:rPr>
      <w:i/>
      <w:iCs/>
    </w:rPr>
  </w:style>
  <w:style w:type="character" w:styleId="Enfasiintensa">
    <w:name w:val="Intense Emphasis"/>
    <w:uiPriority w:val="21"/>
    <w:qFormat/>
    <w:rsid w:val="00CF474B"/>
    <w:rPr>
      <w:b/>
      <w:bCs/>
    </w:rPr>
  </w:style>
  <w:style w:type="character" w:styleId="Riferimentodelicato">
    <w:name w:val="Subtle Reference"/>
    <w:uiPriority w:val="31"/>
    <w:qFormat/>
    <w:rsid w:val="00CF474B"/>
    <w:rPr>
      <w:smallCaps/>
    </w:rPr>
  </w:style>
  <w:style w:type="character" w:styleId="Riferimentointenso">
    <w:name w:val="Intense Reference"/>
    <w:uiPriority w:val="32"/>
    <w:qFormat/>
    <w:rsid w:val="00CF474B"/>
    <w:rPr>
      <w:smallCaps/>
      <w:spacing w:val="5"/>
      <w:u w:val="single"/>
    </w:rPr>
  </w:style>
  <w:style w:type="character" w:styleId="Titolodellibro">
    <w:name w:val="Book Title"/>
    <w:uiPriority w:val="33"/>
    <w:qFormat/>
    <w:rsid w:val="00CF474B"/>
    <w:rPr>
      <w:i/>
      <w:i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F474B"/>
    <w:pPr>
      <w:outlineLvl w:val="9"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F7A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ircolovicenza@alic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nuela.tanduo@unicredit.e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%20%20-%20antonio.mirolla@unicredit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ttà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EBDCE-6F49-4326-9049-08814354A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371</Words>
  <Characters>2119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UGIS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</dc:creator>
  <cp:lastModifiedBy>Microsoft Office User</cp:lastModifiedBy>
  <cp:revision>2</cp:revision>
  <cp:lastPrinted>2019-09-10T15:08:00Z</cp:lastPrinted>
  <dcterms:created xsi:type="dcterms:W3CDTF">2022-03-13T10:38:00Z</dcterms:created>
  <dcterms:modified xsi:type="dcterms:W3CDTF">2022-03-13T10:38:00Z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2021-01-12T15:14:57Z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98dedb78-ed48-4815-a541-f121154db81b</vt:lpwstr>
  </property>
  <property fmtid="{D5CDD505-2E9C-101B-9397-08002B2CF9AE}" pid="8" name="MSIP_Label_29db9e61-aac5-4f6e-805d-ceb8cb9983a1_ContentBits">
    <vt:lpwstr>0</vt:lpwstr>
  </property>
</Properties>
</file>